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361" w14:textId="77777777" w:rsidR="00E72C5F" w:rsidRDefault="00E72C5F"/>
    <w:p w14:paraId="73803455" w14:textId="77777777" w:rsidR="0011494F" w:rsidRPr="0011494F" w:rsidRDefault="0011494F" w:rsidP="0011494F">
      <w:pPr>
        <w:widowControl w:val="0"/>
        <w:tabs>
          <w:tab w:val="right" w:pos="9072"/>
        </w:tabs>
        <w:autoSpaceDE w:val="0"/>
        <w:autoSpaceDN w:val="0"/>
        <w:adjustRightInd w:val="0"/>
        <w:spacing w:after="120" w:line="240" w:lineRule="auto"/>
        <w:jc w:val="right"/>
        <w:rPr>
          <w:rFonts w:ascii="Calibri" w:eastAsia="Times New Roman" w:hAnsi="Calibri" w:cs="Times New Roman"/>
          <w:b/>
          <w:bCs/>
          <w:i/>
          <w:sz w:val="32"/>
          <w:szCs w:val="32"/>
        </w:rPr>
      </w:pPr>
      <w:bookmarkStart w:id="0" w:name="_Hlk40361365"/>
      <w:r w:rsidRPr="0011494F">
        <w:rPr>
          <w:rFonts w:ascii="Calibri" w:eastAsia="Times New Roman" w:hAnsi="Calibri" w:cs="Times New Roman"/>
          <w:bCs/>
          <w:i/>
          <w:noProof/>
          <w:sz w:val="28"/>
          <w:szCs w:val="24"/>
          <w:lang w:eastAsia="en-GB"/>
        </w:rPr>
        <w:drawing>
          <wp:anchor distT="0" distB="0" distL="114300" distR="114300" simplePos="0" relativeHeight="251659264" behindDoc="0" locked="0" layoutInCell="1" allowOverlap="1" wp14:anchorId="748E9925" wp14:editId="1D9606CC">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94F">
        <w:rPr>
          <w:rFonts w:ascii="Calibri" w:eastAsia="Times New Roman" w:hAnsi="Calibri" w:cs="Times New Roman"/>
          <w:b/>
          <w:bCs/>
          <w:i/>
          <w:sz w:val="32"/>
          <w:szCs w:val="32"/>
        </w:rPr>
        <w:t>PLUMLEY WITH TOFT &amp; BEXTON</w:t>
      </w:r>
    </w:p>
    <w:p w14:paraId="1864983E" w14:textId="74CD8A7C" w:rsidR="0011494F" w:rsidRDefault="0011494F"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sidRPr="0011494F">
        <w:rPr>
          <w:rFonts w:ascii="Calibri" w:eastAsia="Times New Roman" w:hAnsi="Calibri" w:cs="Times New Roman"/>
          <w:b/>
          <w:bCs/>
          <w:i/>
          <w:sz w:val="32"/>
          <w:szCs w:val="32"/>
        </w:rPr>
        <w:t>PARISH COUNCIL</w:t>
      </w:r>
    </w:p>
    <w:p w14:paraId="0C46A74B" w14:textId="77777777" w:rsidR="008A59B3" w:rsidRDefault="008A59B3"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p>
    <w:p w14:paraId="2BBCD087" w14:textId="77777777" w:rsidR="008A59B3" w:rsidRPr="0011494F" w:rsidRDefault="008A59B3" w:rsidP="008A59B3">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MINUTES OF </w:t>
      </w:r>
      <w:r w:rsidRPr="0011494F">
        <w:rPr>
          <w:rFonts w:ascii="Calibri" w:eastAsia="Times New Roman" w:hAnsi="Calibri" w:cs="Times New Roman"/>
          <w:b/>
          <w:bCs/>
          <w:sz w:val="24"/>
          <w:szCs w:val="24"/>
        </w:rPr>
        <w:t>THE MEETING OF THE PARISH COUNCIL</w:t>
      </w:r>
      <w:r>
        <w:rPr>
          <w:rFonts w:ascii="Calibri" w:eastAsia="Times New Roman" w:hAnsi="Calibri" w:cs="Times New Roman"/>
          <w:b/>
          <w:bCs/>
          <w:sz w:val="24"/>
          <w:szCs w:val="24"/>
        </w:rPr>
        <w:t xml:space="preserve"> </w:t>
      </w:r>
      <w:r w:rsidRPr="0011494F">
        <w:rPr>
          <w:rFonts w:ascii="Calibri" w:eastAsia="Times New Roman" w:hAnsi="Calibri" w:cs="Times New Roman"/>
          <w:b/>
          <w:bCs/>
          <w:sz w:val="24"/>
          <w:szCs w:val="24"/>
        </w:rPr>
        <w:t>HELD ON</w:t>
      </w:r>
    </w:p>
    <w:p w14:paraId="05988BB6" w14:textId="25EB6A91" w:rsidR="008A59B3" w:rsidRDefault="008A59B3" w:rsidP="008A59B3">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sidRPr="0011494F">
        <w:rPr>
          <w:rFonts w:ascii="Calibri" w:eastAsia="Times New Roman" w:hAnsi="Calibri" w:cs="Times New Roman"/>
          <w:b/>
          <w:bCs/>
          <w:sz w:val="24"/>
          <w:szCs w:val="24"/>
        </w:rPr>
        <w:t xml:space="preserve">WEDNESDAY </w:t>
      </w:r>
      <w:r>
        <w:rPr>
          <w:rFonts w:ascii="Calibri" w:eastAsia="Times New Roman" w:hAnsi="Calibri" w:cs="Times New Roman"/>
          <w:b/>
          <w:bCs/>
          <w:sz w:val="24"/>
          <w:szCs w:val="24"/>
        </w:rPr>
        <w:t>3</w:t>
      </w:r>
      <w:r w:rsidRPr="008A59B3">
        <w:rPr>
          <w:rFonts w:ascii="Calibri" w:eastAsia="Times New Roman" w:hAnsi="Calibri" w:cs="Times New Roman"/>
          <w:b/>
          <w:bCs/>
          <w:sz w:val="24"/>
          <w:szCs w:val="24"/>
          <w:vertAlign w:val="superscript"/>
        </w:rPr>
        <w:t>rd</w:t>
      </w:r>
      <w:r>
        <w:rPr>
          <w:rFonts w:ascii="Calibri" w:eastAsia="Times New Roman" w:hAnsi="Calibri" w:cs="Times New Roman"/>
          <w:b/>
          <w:bCs/>
          <w:sz w:val="24"/>
          <w:szCs w:val="24"/>
        </w:rPr>
        <w:t xml:space="preserve"> November at PLUMLEY METHODIST CHURCH  2021</w:t>
      </w:r>
      <w:r w:rsidRPr="0011494F">
        <w:rPr>
          <w:rFonts w:ascii="Calibri" w:eastAsia="Times New Roman" w:hAnsi="Calibri" w:cs="Times New Roman"/>
          <w:b/>
          <w:bCs/>
          <w:sz w:val="24"/>
          <w:szCs w:val="24"/>
        </w:rPr>
        <w:t xml:space="preserve"> at 7.30 pm </w:t>
      </w:r>
    </w:p>
    <w:p w14:paraId="32AC9079" w14:textId="77777777" w:rsidR="008A59B3" w:rsidRPr="0011494F" w:rsidRDefault="008A59B3"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p>
    <w:p w14:paraId="21F58EA3" w14:textId="0A03054A" w:rsidR="0085567C" w:rsidRDefault="0085567C" w:rsidP="0085567C">
      <w:pPr>
        <w:widowControl w:val="0"/>
        <w:tabs>
          <w:tab w:val="right" w:pos="9072"/>
        </w:tabs>
        <w:autoSpaceDE w:val="0"/>
        <w:autoSpaceDN w:val="0"/>
        <w:adjustRightInd w:val="0"/>
        <w:spacing w:after="120" w:line="480" w:lineRule="auto"/>
        <w:rPr>
          <w:rFonts w:ascii="Calibri" w:eastAsia="Times New Roman" w:hAnsi="Calibri" w:cs="Times New Roman"/>
          <w:b/>
          <w:bCs/>
          <w:iCs/>
          <w:sz w:val="24"/>
          <w:szCs w:val="24"/>
        </w:rPr>
      </w:pPr>
      <w:r w:rsidRPr="0085567C">
        <w:rPr>
          <w:rFonts w:ascii="Calibri" w:eastAsia="Times New Roman" w:hAnsi="Calibri" w:cs="Times New Roman"/>
          <w:b/>
          <w:bCs/>
          <w:iCs/>
          <w:sz w:val="24"/>
          <w:szCs w:val="24"/>
        </w:rPr>
        <w:t xml:space="preserve">Councillors in attendance </w:t>
      </w:r>
    </w:p>
    <w:p w14:paraId="30EEAD91" w14:textId="7C056CC7" w:rsidR="0085567C" w:rsidRDefault="0085567C" w:rsidP="00CF4A42">
      <w:pPr>
        <w:widowControl w:val="0"/>
        <w:tabs>
          <w:tab w:val="right" w:pos="9072"/>
        </w:tabs>
        <w:autoSpaceDE w:val="0"/>
        <w:autoSpaceDN w:val="0"/>
        <w:adjustRightInd w:val="0"/>
        <w:spacing w:after="0" w:line="240" w:lineRule="auto"/>
        <w:rPr>
          <w:rFonts w:ascii="Calibri" w:eastAsia="Times New Roman" w:hAnsi="Calibri" w:cs="Times New Roman"/>
          <w:iCs/>
          <w:sz w:val="24"/>
          <w:szCs w:val="24"/>
        </w:rPr>
      </w:pPr>
      <w:r>
        <w:rPr>
          <w:rFonts w:ascii="Calibri" w:eastAsia="Times New Roman" w:hAnsi="Calibri" w:cs="Times New Roman"/>
          <w:iCs/>
          <w:sz w:val="24"/>
          <w:szCs w:val="24"/>
        </w:rPr>
        <w:t xml:space="preserve">Cllrs A Gabbott (Chair), G Coates (V Chair)  </w:t>
      </w:r>
      <w:r w:rsidR="001A5F9A">
        <w:rPr>
          <w:rFonts w:ascii="Calibri" w:eastAsia="Times New Roman" w:hAnsi="Calibri" w:cs="Times New Roman"/>
          <w:iCs/>
          <w:sz w:val="24"/>
          <w:szCs w:val="24"/>
        </w:rPr>
        <w:t xml:space="preserve">J Wright, S Jones,  S Crossman, VL Roxby, A Thompson, A Shaw, R Raphael S Wharfe  </w:t>
      </w:r>
      <w:r w:rsidR="008F3D93">
        <w:rPr>
          <w:rFonts w:ascii="Calibri" w:eastAsia="Times New Roman" w:hAnsi="Calibri" w:cs="Times New Roman"/>
          <w:iCs/>
          <w:sz w:val="24"/>
          <w:szCs w:val="24"/>
        </w:rPr>
        <w:t>-  M Asquith (CEC)</w:t>
      </w:r>
    </w:p>
    <w:p w14:paraId="772B13F6" w14:textId="77777777" w:rsidR="00CF4A42" w:rsidRPr="0085567C" w:rsidRDefault="00CF4A42" w:rsidP="00CF4A42">
      <w:pPr>
        <w:widowControl w:val="0"/>
        <w:tabs>
          <w:tab w:val="right" w:pos="9072"/>
        </w:tabs>
        <w:autoSpaceDE w:val="0"/>
        <w:autoSpaceDN w:val="0"/>
        <w:adjustRightInd w:val="0"/>
        <w:spacing w:after="0" w:line="240" w:lineRule="auto"/>
        <w:rPr>
          <w:rFonts w:ascii="Calibri" w:eastAsia="Times New Roman" w:hAnsi="Calibri" w:cs="Times New Roman"/>
          <w:iCs/>
          <w:sz w:val="24"/>
          <w:szCs w:val="24"/>
        </w:rPr>
      </w:pPr>
    </w:p>
    <w:p w14:paraId="16761453" w14:textId="77777777" w:rsidR="00B37A24" w:rsidRDefault="0085567C" w:rsidP="00CF4A42">
      <w:pPr>
        <w:widowControl w:val="0"/>
        <w:tabs>
          <w:tab w:val="right" w:pos="9072"/>
        </w:tabs>
        <w:autoSpaceDE w:val="0"/>
        <w:autoSpaceDN w:val="0"/>
        <w:adjustRightInd w:val="0"/>
        <w:spacing w:after="0" w:line="240" w:lineRule="auto"/>
        <w:rPr>
          <w:rFonts w:ascii="Calibri" w:eastAsia="Times New Roman" w:hAnsi="Calibri" w:cs="Times New Roman"/>
          <w:iCs/>
          <w:sz w:val="24"/>
          <w:szCs w:val="24"/>
        </w:rPr>
      </w:pPr>
      <w:r w:rsidRPr="0085567C">
        <w:rPr>
          <w:rFonts w:ascii="Calibri" w:eastAsia="Times New Roman" w:hAnsi="Calibri" w:cs="Times New Roman"/>
          <w:iCs/>
          <w:sz w:val="24"/>
          <w:szCs w:val="24"/>
        </w:rPr>
        <w:t xml:space="preserve">There was 1 member of the Public in attendance </w:t>
      </w:r>
      <w:r w:rsidR="00CF4A42">
        <w:rPr>
          <w:rFonts w:ascii="Calibri" w:eastAsia="Times New Roman" w:hAnsi="Calibri" w:cs="Times New Roman"/>
          <w:iCs/>
          <w:sz w:val="24"/>
          <w:szCs w:val="24"/>
        </w:rPr>
        <w:t xml:space="preserve">where an outline  request for funding to support the Queens </w:t>
      </w:r>
      <w:r w:rsidR="00B37A24">
        <w:rPr>
          <w:rFonts w:ascii="Calibri" w:eastAsia="Times New Roman" w:hAnsi="Calibri" w:cs="Times New Roman"/>
          <w:iCs/>
          <w:sz w:val="24"/>
          <w:szCs w:val="24"/>
        </w:rPr>
        <w:t>Jubilee</w:t>
      </w:r>
      <w:r w:rsidR="00CF4A42">
        <w:rPr>
          <w:rFonts w:ascii="Calibri" w:eastAsia="Times New Roman" w:hAnsi="Calibri" w:cs="Times New Roman"/>
          <w:iCs/>
          <w:sz w:val="24"/>
          <w:szCs w:val="24"/>
        </w:rPr>
        <w:t xml:space="preserve"> </w:t>
      </w:r>
      <w:r w:rsidR="00B37A24">
        <w:rPr>
          <w:rFonts w:ascii="Calibri" w:eastAsia="Times New Roman" w:hAnsi="Calibri" w:cs="Times New Roman"/>
          <w:iCs/>
          <w:sz w:val="24"/>
          <w:szCs w:val="24"/>
        </w:rPr>
        <w:t xml:space="preserve">projects inclusive of Parish Walk, bunting linking the village, school books, and beacon. </w:t>
      </w:r>
    </w:p>
    <w:p w14:paraId="5A3ED261" w14:textId="7157CFE1" w:rsidR="0085567C" w:rsidRDefault="00B37A24" w:rsidP="00CF4A42">
      <w:pPr>
        <w:widowControl w:val="0"/>
        <w:tabs>
          <w:tab w:val="right" w:pos="9072"/>
        </w:tabs>
        <w:autoSpaceDE w:val="0"/>
        <w:autoSpaceDN w:val="0"/>
        <w:adjustRightInd w:val="0"/>
        <w:spacing w:after="0" w:line="240" w:lineRule="auto"/>
        <w:rPr>
          <w:rFonts w:ascii="Calibri" w:eastAsia="Times New Roman" w:hAnsi="Calibri" w:cs="Times New Roman"/>
          <w:iCs/>
          <w:sz w:val="24"/>
          <w:szCs w:val="24"/>
        </w:rPr>
      </w:pPr>
      <w:r>
        <w:rPr>
          <w:rFonts w:ascii="Calibri" w:eastAsia="Times New Roman" w:hAnsi="Calibri" w:cs="Times New Roman"/>
          <w:iCs/>
          <w:sz w:val="24"/>
          <w:szCs w:val="24"/>
        </w:rPr>
        <w:t xml:space="preserve">Further discussions and investigations to be made  </w:t>
      </w:r>
    </w:p>
    <w:p w14:paraId="02E21914" w14:textId="49FE6922" w:rsidR="00CF4A42" w:rsidRDefault="00CF4A42" w:rsidP="00CF4A42">
      <w:pPr>
        <w:widowControl w:val="0"/>
        <w:tabs>
          <w:tab w:val="right" w:pos="9072"/>
        </w:tabs>
        <w:autoSpaceDE w:val="0"/>
        <w:autoSpaceDN w:val="0"/>
        <w:adjustRightInd w:val="0"/>
        <w:spacing w:after="0" w:line="240" w:lineRule="auto"/>
        <w:jc w:val="center"/>
        <w:rPr>
          <w:rFonts w:ascii="Calibri" w:eastAsia="Times New Roman" w:hAnsi="Calibri" w:cs="Times New Roman"/>
          <w:iCs/>
          <w:sz w:val="24"/>
          <w:szCs w:val="24"/>
        </w:rPr>
      </w:pPr>
    </w:p>
    <w:p w14:paraId="401409C7" w14:textId="79AB3CCE" w:rsidR="00CF4A42" w:rsidRPr="00CF4A42" w:rsidRDefault="00CF4A42" w:rsidP="00CF4A42">
      <w:pPr>
        <w:widowControl w:val="0"/>
        <w:tabs>
          <w:tab w:val="right" w:pos="9072"/>
        </w:tabs>
        <w:autoSpaceDE w:val="0"/>
        <w:autoSpaceDN w:val="0"/>
        <w:adjustRightInd w:val="0"/>
        <w:spacing w:after="0" w:line="240" w:lineRule="auto"/>
        <w:jc w:val="center"/>
        <w:rPr>
          <w:rFonts w:ascii="Calibri" w:eastAsia="Times New Roman" w:hAnsi="Calibri" w:cs="Times New Roman"/>
          <w:b/>
          <w:bCs/>
          <w:iCs/>
          <w:sz w:val="24"/>
          <w:szCs w:val="24"/>
        </w:rPr>
      </w:pPr>
      <w:r w:rsidRPr="00CF4A42">
        <w:rPr>
          <w:rFonts w:ascii="Calibri" w:eastAsia="Times New Roman" w:hAnsi="Calibri" w:cs="Times New Roman"/>
          <w:b/>
          <w:bCs/>
          <w:iCs/>
          <w:sz w:val="24"/>
          <w:szCs w:val="24"/>
        </w:rPr>
        <w:t xml:space="preserve">Minutes of the Meeting </w:t>
      </w:r>
    </w:p>
    <w:p w14:paraId="1A55006F" w14:textId="77777777" w:rsidR="00CF4A42" w:rsidRDefault="00CF4A42" w:rsidP="00CF4A42">
      <w:pPr>
        <w:widowControl w:val="0"/>
        <w:tabs>
          <w:tab w:val="right" w:pos="9072"/>
        </w:tabs>
        <w:autoSpaceDE w:val="0"/>
        <w:autoSpaceDN w:val="0"/>
        <w:adjustRightInd w:val="0"/>
        <w:spacing w:after="0" w:line="240" w:lineRule="auto"/>
        <w:rPr>
          <w:rFonts w:ascii="Calibri" w:eastAsia="Times New Roman" w:hAnsi="Calibri" w:cs="Times New Roman"/>
          <w:iCs/>
          <w:sz w:val="24"/>
          <w:szCs w:val="24"/>
        </w:rPr>
      </w:pPr>
    </w:p>
    <w:p w14:paraId="309AFE86" w14:textId="77777777" w:rsidR="008F3D93" w:rsidRDefault="0011494F" w:rsidP="00D361F0">
      <w:pPr>
        <w:pStyle w:val="ListParagraph"/>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D361F0">
        <w:rPr>
          <w:rFonts w:ascii="Calibri" w:eastAsia="Times New Roman" w:hAnsi="Calibri" w:cs="Times New Roman"/>
          <w:b/>
          <w:sz w:val="24"/>
          <w:szCs w:val="24"/>
          <w:lang w:val="en-US"/>
        </w:rPr>
        <w:t xml:space="preserve">Apologies </w:t>
      </w:r>
    </w:p>
    <w:p w14:paraId="2B59678D" w14:textId="1ECDBC47" w:rsidR="001F086E" w:rsidRPr="0085567C" w:rsidRDefault="008F3D93" w:rsidP="008F3D93">
      <w:pPr>
        <w:pStyle w:val="ListParagraph"/>
        <w:widowControl w:val="0"/>
        <w:autoSpaceDE w:val="0"/>
        <w:autoSpaceDN w:val="0"/>
        <w:adjustRightInd w:val="0"/>
        <w:spacing w:after="120" w:line="240" w:lineRule="auto"/>
        <w:ind w:left="360"/>
        <w:rPr>
          <w:rFonts w:ascii="Calibri" w:eastAsia="Times New Roman" w:hAnsi="Calibri" w:cs="Times New Roman"/>
          <w:b/>
          <w:sz w:val="24"/>
          <w:szCs w:val="24"/>
          <w:lang w:val="en-US"/>
        </w:rPr>
      </w:pPr>
      <w:r>
        <w:rPr>
          <w:rFonts w:ascii="Calibri" w:eastAsia="Times New Roman" w:hAnsi="Calibri" w:cs="Times New Roman"/>
          <w:sz w:val="24"/>
          <w:szCs w:val="24"/>
          <w:lang w:val="en-US"/>
        </w:rPr>
        <w:t>Apologies were received from Cllr David Nichols</w:t>
      </w:r>
      <w:r w:rsidR="0011494F" w:rsidRPr="00D361F0">
        <w:rPr>
          <w:rFonts w:ascii="Calibri" w:eastAsia="Times New Roman" w:hAnsi="Calibri" w:cs="Times New Roman"/>
          <w:sz w:val="24"/>
          <w:szCs w:val="24"/>
          <w:lang w:val="en-US"/>
        </w:rPr>
        <w:t>.</w:t>
      </w:r>
    </w:p>
    <w:p w14:paraId="32B18C83" w14:textId="2B3EA06B" w:rsidR="008F3D93" w:rsidRDefault="0011494F" w:rsidP="00004145">
      <w:pPr>
        <w:widowControl w:val="0"/>
        <w:numPr>
          <w:ilvl w:val="0"/>
          <w:numId w:val="1"/>
        </w:numPr>
        <w:autoSpaceDE w:val="0"/>
        <w:autoSpaceDN w:val="0"/>
        <w:adjustRightInd w:val="0"/>
        <w:spacing w:after="120" w:line="240" w:lineRule="auto"/>
        <w:ind w:left="357"/>
      </w:pPr>
      <w:r w:rsidRPr="008F3D93">
        <w:rPr>
          <w:rFonts w:ascii="Calibri" w:eastAsia="Times New Roman" w:hAnsi="Calibri" w:cs="Times New Roman"/>
          <w:b/>
          <w:sz w:val="24"/>
          <w:szCs w:val="24"/>
          <w:lang w:val="en-US"/>
        </w:rPr>
        <w:t xml:space="preserve">Declaration of interests </w:t>
      </w:r>
      <w:r w:rsidRPr="008F3D93">
        <w:rPr>
          <w:rFonts w:ascii="Calibri" w:eastAsia="Times New Roman" w:hAnsi="Calibri" w:cs="Times New Roman"/>
          <w:sz w:val="24"/>
          <w:szCs w:val="24"/>
        </w:rPr>
        <w:t>To receive from Councillors any declarations of pecuniary and non-pecuniary interests</w:t>
      </w:r>
      <w:r w:rsidR="001F086E" w:rsidRPr="008F3D93">
        <w:rPr>
          <w:rFonts w:ascii="Calibri" w:eastAsia="Times New Roman" w:hAnsi="Calibri" w:cs="Times New Roman"/>
          <w:sz w:val="24"/>
          <w:szCs w:val="24"/>
        </w:rPr>
        <w:t xml:space="preserve"> related to this agenda </w:t>
      </w:r>
    </w:p>
    <w:p w14:paraId="79F6436E" w14:textId="169C5F55" w:rsidR="001F086E" w:rsidRDefault="008F3D93" w:rsidP="008F3D93">
      <w:pPr>
        <w:widowControl w:val="0"/>
        <w:autoSpaceDE w:val="0"/>
        <w:autoSpaceDN w:val="0"/>
        <w:adjustRightInd w:val="0"/>
        <w:spacing w:after="120" w:line="240" w:lineRule="auto"/>
        <w:rPr>
          <w:rFonts w:ascii="Calibri" w:eastAsia="Times New Roman" w:hAnsi="Calibri" w:cs="Times New Roman"/>
          <w:sz w:val="24"/>
          <w:szCs w:val="24"/>
        </w:rPr>
      </w:pPr>
      <w:r>
        <w:rPr>
          <w:sz w:val="23"/>
          <w:szCs w:val="23"/>
        </w:rPr>
        <w:t xml:space="preserve">Cllrs S Crossman on matters relating to Plumley Village Hall, </w:t>
      </w:r>
      <w:proofErr w:type="spellStart"/>
      <w:r>
        <w:rPr>
          <w:sz w:val="23"/>
          <w:szCs w:val="23"/>
        </w:rPr>
        <w:t>Allostock</w:t>
      </w:r>
      <w:proofErr w:type="spellEnd"/>
      <w:r>
        <w:rPr>
          <w:sz w:val="23"/>
          <w:szCs w:val="23"/>
        </w:rPr>
        <w:t xml:space="preserve"> Goodwill Group and Richard </w:t>
      </w:r>
      <w:proofErr w:type="spellStart"/>
      <w:r>
        <w:rPr>
          <w:sz w:val="23"/>
          <w:szCs w:val="23"/>
        </w:rPr>
        <w:t>Comberbach</w:t>
      </w:r>
      <w:proofErr w:type="spellEnd"/>
      <w:r>
        <w:rPr>
          <w:sz w:val="23"/>
          <w:szCs w:val="23"/>
        </w:rPr>
        <w:t xml:space="preserve"> Trust, and Pecuniary   Interest VL Roxby on any matters relating to Toft Estate.</w:t>
      </w:r>
    </w:p>
    <w:p w14:paraId="35EC4127" w14:textId="62B40004" w:rsidR="001F086E" w:rsidRDefault="0011494F" w:rsidP="00EA48F9">
      <w:pPr>
        <w:widowControl w:val="0"/>
        <w:numPr>
          <w:ilvl w:val="0"/>
          <w:numId w:val="1"/>
        </w:numPr>
        <w:autoSpaceDE w:val="0"/>
        <w:autoSpaceDN w:val="0"/>
        <w:adjustRightInd w:val="0"/>
        <w:spacing w:after="120" w:line="240" w:lineRule="auto"/>
        <w:rPr>
          <w:rFonts w:ascii="Calibri" w:eastAsia="Times New Roman" w:hAnsi="Calibri" w:cs="Times New Roman"/>
          <w:sz w:val="24"/>
          <w:szCs w:val="24"/>
          <w:lang w:val="en-US"/>
        </w:rPr>
      </w:pPr>
      <w:r w:rsidRPr="00D361F0">
        <w:rPr>
          <w:rFonts w:ascii="Calibri" w:eastAsia="Times New Roman" w:hAnsi="Calibri" w:cs="Times New Roman"/>
          <w:b/>
          <w:sz w:val="24"/>
          <w:szCs w:val="24"/>
          <w:lang w:val="en-US"/>
        </w:rPr>
        <w:t xml:space="preserve">Minutes </w:t>
      </w:r>
      <w:r w:rsidRPr="00D361F0">
        <w:rPr>
          <w:rFonts w:ascii="Calibri" w:eastAsia="Times New Roman" w:hAnsi="Calibri" w:cs="Times New Roman"/>
          <w:sz w:val="24"/>
          <w:szCs w:val="24"/>
          <w:lang w:val="en-US"/>
        </w:rPr>
        <w:t xml:space="preserve">To approve &amp; sign the Minutes of the </w:t>
      </w:r>
      <w:r w:rsidR="00CF4A42">
        <w:rPr>
          <w:rFonts w:ascii="Calibri" w:eastAsia="Times New Roman" w:hAnsi="Calibri" w:cs="Times New Roman"/>
          <w:sz w:val="24"/>
          <w:szCs w:val="24"/>
          <w:lang w:val="en-US"/>
        </w:rPr>
        <w:t>last meeting.</w:t>
      </w:r>
    </w:p>
    <w:p w14:paraId="7A90CAB6" w14:textId="7C702354" w:rsidR="00CF4A42" w:rsidRPr="00D361F0" w:rsidRDefault="00CF4A42" w:rsidP="00CF4A42">
      <w:pPr>
        <w:widowControl w:val="0"/>
        <w:autoSpaceDE w:val="0"/>
        <w:autoSpaceDN w:val="0"/>
        <w:adjustRightInd w:val="0"/>
        <w:spacing w:after="120" w:line="240" w:lineRule="auto"/>
        <w:rPr>
          <w:rFonts w:ascii="Calibri" w:eastAsia="Times New Roman" w:hAnsi="Calibri" w:cs="Times New Roman"/>
          <w:sz w:val="24"/>
          <w:szCs w:val="24"/>
          <w:lang w:val="en-US"/>
        </w:rPr>
      </w:pPr>
      <w:bookmarkStart w:id="1" w:name="_Hlk89091851"/>
      <w:r w:rsidRPr="00CF4A42">
        <w:rPr>
          <w:rFonts w:ascii="Calibri" w:eastAsia="Times New Roman" w:hAnsi="Calibri" w:cs="Times New Roman"/>
          <w:b/>
          <w:bCs/>
          <w:sz w:val="24"/>
          <w:szCs w:val="24"/>
          <w:lang w:val="en-US"/>
        </w:rPr>
        <w:t>PTB/20/2021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olved to</w:t>
      </w:r>
      <w:r>
        <w:rPr>
          <w:rFonts w:ascii="Calibri" w:eastAsia="Times New Roman" w:hAnsi="Calibri" w:cs="Times New Roman"/>
          <w:sz w:val="24"/>
          <w:szCs w:val="24"/>
          <w:lang w:val="en-US"/>
        </w:rPr>
        <w:t xml:space="preserve"> </w:t>
      </w:r>
      <w:bookmarkEnd w:id="1"/>
      <w:r>
        <w:rPr>
          <w:rFonts w:ascii="Calibri" w:eastAsia="Times New Roman" w:hAnsi="Calibri" w:cs="Times New Roman"/>
          <w:sz w:val="24"/>
          <w:szCs w:val="24"/>
          <w:lang w:val="en-US"/>
        </w:rPr>
        <w:t xml:space="preserve">approve the minutes of the meeting </w:t>
      </w:r>
      <w:r w:rsidRPr="00D361F0">
        <w:rPr>
          <w:rFonts w:ascii="Calibri" w:eastAsia="Times New Roman" w:hAnsi="Calibri" w:cs="Times New Roman"/>
          <w:sz w:val="24"/>
          <w:szCs w:val="24"/>
          <w:lang w:val="en-US"/>
        </w:rPr>
        <w:t xml:space="preserve">held on the </w:t>
      </w:r>
      <w:r>
        <w:rPr>
          <w:rFonts w:ascii="Calibri" w:eastAsia="Times New Roman" w:hAnsi="Calibri" w:cs="Times New Roman"/>
          <w:sz w:val="24"/>
          <w:szCs w:val="24"/>
          <w:lang w:val="en-US"/>
        </w:rPr>
        <w:t>8</w:t>
      </w:r>
      <w:r w:rsidRPr="00457558">
        <w:rPr>
          <w:rFonts w:ascii="Calibri" w:eastAsia="Times New Roman" w:hAnsi="Calibri" w:cs="Times New Roman"/>
          <w:sz w:val="24"/>
          <w:szCs w:val="24"/>
          <w:vertAlign w:val="superscript"/>
          <w:lang w:val="en-US"/>
        </w:rPr>
        <w:t>th</w:t>
      </w:r>
      <w:r>
        <w:rPr>
          <w:rFonts w:ascii="Calibri" w:eastAsia="Times New Roman" w:hAnsi="Calibri" w:cs="Times New Roman"/>
          <w:sz w:val="24"/>
          <w:szCs w:val="24"/>
          <w:lang w:val="en-US"/>
        </w:rPr>
        <w:t xml:space="preserve"> September 2021</w:t>
      </w:r>
    </w:p>
    <w:p w14:paraId="21CDA903" w14:textId="5F2FE9DC" w:rsidR="0048146E" w:rsidRPr="0011494F" w:rsidRDefault="0048146E" w:rsidP="001F086E">
      <w:pPr>
        <w:widowControl w:val="0"/>
        <w:numPr>
          <w:ilvl w:val="0"/>
          <w:numId w:val="1"/>
        </w:numPr>
        <w:autoSpaceDE w:val="0"/>
        <w:autoSpaceDN w:val="0"/>
        <w:adjustRightInd w:val="0"/>
        <w:spacing w:after="120" w:line="240" w:lineRule="auto"/>
        <w:rPr>
          <w:rFonts w:ascii="Calibri" w:eastAsia="Times New Roman" w:hAnsi="Calibri" w:cs="Times New Roman"/>
          <w:sz w:val="24"/>
          <w:szCs w:val="24"/>
          <w:lang w:val="en-US"/>
        </w:rPr>
      </w:pPr>
      <w:r w:rsidRPr="0011494F">
        <w:rPr>
          <w:rFonts w:ascii="Calibri" w:eastAsia="Times New Roman" w:hAnsi="Calibri" w:cs="Times New Roman"/>
          <w:b/>
          <w:sz w:val="24"/>
          <w:szCs w:val="24"/>
          <w:lang w:val="en-US"/>
        </w:rPr>
        <w:t>Cheshire East Council Matters</w:t>
      </w:r>
      <w:r w:rsidRPr="0011494F">
        <w:rPr>
          <w:rFonts w:ascii="Calibri" w:eastAsia="Times New Roman" w:hAnsi="Calibri" w:cs="Times New Roman"/>
          <w:sz w:val="24"/>
          <w:szCs w:val="24"/>
          <w:lang w:val="en-US"/>
        </w:rPr>
        <w:t>:</w:t>
      </w:r>
      <w:r w:rsidR="00B53AA7" w:rsidRPr="0011494F">
        <w:rPr>
          <w:rFonts w:ascii="Calibri" w:eastAsia="Times New Roman" w:hAnsi="Calibri" w:cs="Times New Roman"/>
          <w:sz w:val="24"/>
          <w:szCs w:val="24"/>
          <w:lang w:val="en-US"/>
        </w:rPr>
        <w:t xml:space="preserve"> To receive a report on Cheshire East Council</w:t>
      </w:r>
    </w:p>
    <w:p w14:paraId="69D98AF7" w14:textId="4C2B9482" w:rsidR="0048146E" w:rsidRDefault="00CF4A42" w:rsidP="001F086E">
      <w:pPr>
        <w:widowControl w:val="0"/>
        <w:autoSpaceDE w:val="0"/>
        <w:autoSpaceDN w:val="0"/>
        <w:adjustRightInd w:val="0"/>
        <w:spacing w:after="120" w:line="240" w:lineRule="auto"/>
        <w:ind w:firstLine="360"/>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 Brief updates were received from Cllr Asquith </w:t>
      </w:r>
    </w:p>
    <w:p w14:paraId="3235B289" w14:textId="5359D6F6" w:rsidR="0011494F" w:rsidRPr="0011494F" w:rsidRDefault="0011494F" w:rsidP="001F086E">
      <w:pPr>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Clerks Report </w:t>
      </w:r>
      <w:r w:rsidR="006979AE">
        <w:rPr>
          <w:rFonts w:ascii="Calibri" w:eastAsia="Times New Roman" w:hAnsi="Calibri" w:cs="Times New Roman"/>
          <w:b/>
          <w:sz w:val="24"/>
          <w:szCs w:val="24"/>
          <w:lang w:val="en-US"/>
        </w:rPr>
        <w:t xml:space="preserve">Appendix </w:t>
      </w:r>
      <w:r w:rsidR="00457558">
        <w:rPr>
          <w:rFonts w:ascii="Calibri" w:eastAsia="Times New Roman" w:hAnsi="Calibri" w:cs="Times New Roman"/>
          <w:b/>
          <w:sz w:val="24"/>
          <w:szCs w:val="24"/>
          <w:lang w:val="en-US"/>
        </w:rPr>
        <w:t>11</w:t>
      </w:r>
      <w:r w:rsidR="006979AE">
        <w:rPr>
          <w:rFonts w:ascii="Calibri" w:eastAsia="Times New Roman" w:hAnsi="Calibri" w:cs="Times New Roman"/>
          <w:b/>
          <w:sz w:val="24"/>
          <w:szCs w:val="24"/>
          <w:lang w:val="en-US"/>
        </w:rPr>
        <w:t xml:space="preserve">/2021 </w:t>
      </w:r>
    </w:p>
    <w:p w14:paraId="510F059D" w14:textId="246CF706" w:rsidR="0011494F" w:rsidRPr="0011494F" w:rsidRDefault="0011494F" w:rsidP="001F086E">
      <w:pPr>
        <w:widowControl w:val="0"/>
        <w:numPr>
          <w:ilvl w:val="1"/>
          <w:numId w:val="1"/>
        </w:numPr>
        <w:autoSpaceDE w:val="0"/>
        <w:autoSpaceDN w:val="0"/>
        <w:adjustRightInd w:val="0"/>
        <w:spacing w:after="120" w:line="240" w:lineRule="auto"/>
        <w:rPr>
          <w:rFonts w:ascii="Calibri" w:eastAsia="Times New Roman" w:hAnsi="Calibri" w:cs="Times New Roman"/>
          <w:sz w:val="24"/>
          <w:szCs w:val="24"/>
          <w:lang w:val="en-US"/>
        </w:rPr>
      </w:pPr>
      <w:r w:rsidRPr="0011494F">
        <w:rPr>
          <w:rFonts w:ascii="Calibri" w:eastAsia="Times New Roman" w:hAnsi="Calibri" w:cs="Times New Roman"/>
          <w:sz w:val="24"/>
          <w:szCs w:val="24"/>
          <w:lang w:val="en-US"/>
        </w:rPr>
        <w:t xml:space="preserve">Correspondence and to take decisions on items </w:t>
      </w:r>
    </w:p>
    <w:p w14:paraId="48573BB1" w14:textId="0D13A269" w:rsidR="0011494F" w:rsidRPr="00B37A24" w:rsidRDefault="0011494F" w:rsidP="001F086E">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sz w:val="24"/>
          <w:szCs w:val="24"/>
          <w:lang w:val="en-US"/>
        </w:rPr>
        <w:t xml:space="preserve">Reports of </w:t>
      </w:r>
      <w:r w:rsidR="00527458">
        <w:rPr>
          <w:rFonts w:ascii="Calibri" w:eastAsia="Times New Roman" w:hAnsi="Calibri" w:cs="Times New Roman"/>
          <w:sz w:val="24"/>
          <w:szCs w:val="24"/>
          <w:lang w:val="en-US"/>
        </w:rPr>
        <w:t xml:space="preserve">additional </w:t>
      </w:r>
      <w:r w:rsidRPr="0011494F">
        <w:rPr>
          <w:rFonts w:ascii="Calibri" w:eastAsia="Times New Roman" w:hAnsi="Calibri" w:cs="Times New Roman"/>
          <w:sz w:val="24"/>
          <w:szCs w:val="24"/>
          <w:lang w:val="en-US"/>
        </w:rPr>
        <w:t>R</w:t>
      </w:r>
      <w:r w:rsidR="00527458">
        <w:rPr>
          <w:rFonts w:ascii="Calibri" w:eastAsia="Times New Roman" w:hAnsi="Calibri" w:cs="Times New Roman"/>
          <w:sz w:val="24"/>
          <w:szCs w:val="24"/>
          <w:lang w:val="en-US"/>
        </w:rPr>
        <w:t xml:space="preserve">oad </w:t>
      </w:r>
      <w:r w:rsidRPr="0011494F">
        <w:rPr>
          <w:rFonts w:ascii="Calibri" w:eastAsia="Times New Roman" w:hAnsi="Calibri" w:cs="Times New Roman"/>
          <w:sz w:val="24"/>
          <w:szCs w:val="24"/>
          <w:lang w:val="en-US"/>
        </w:rPr>
        <w:t>T</w:t>
      </w:r>
      <w:r w:rsidR="00527458">
        <w:rPr>
          <w:rFonts w:ascii="Calibri" w:eastAsia="Times New Roman" w:hAnsi="Calibri" w:cs="Times New Roman"/>
          <w:sz w:val="24"/>
          <w:szCs w:val="24"/>
          <w:lang w:val="en-US"/>
        </w:rPr>
        <w:t xml:space="preserve">raffic </w:t>
      </w:r>
      <w:r w:rsidRPr="0011494F">
        <w:rPr>
          <w:rFonts w:ascii="Calibri" w:eastAsia="Times New Roman" w:hAnsi="Calibri" w:cs="Times New Roman"/>
          <w:sz w:val="24"/>
          <w:szCs w:val="24"/>
          <w:lang w:val="en-US"/>
        </w:rPr>
        <w:t>A</w:t>
      </w:r>
      <w:r w:rsidR="00527458">
        <w:rPr>
          <w:rFonts w:ascii="Calibri" w:eastAsia="Times New Roman" w:hAnsi="Calibri" w:cs="Times New Roman"/>
          <w:sz w:val="24"/>
          <w:szCs w:val="24"/>
          <w:lang w:val="en-US"/>
        </w:rPr>
        <w:t>ccidents</w:t>
      </w:r>
      <w:r w:rsidR="00B7433C">
        <w:rPr>
          <w:rFonts w:ascii="Calibri" w:eastAsia="Times New Roman" w:hAnsi="Calibri" w:cs="Times New Roman"/>
          <w:sz w:val="24"/>
          <w:szCs w:val="24"/>
          <w:lang w:val="en-US"/>
        </w:rPr>
        <w:t xml:space="preserve"> and near misses </w:t>
      </w:r>
    </w:p>
    <w:p w14:paraId="454A3FBB" w14:textId="2D806D3A" w:rsidR="00B37A24" w:rsidRPr="00B53AA7" w:rsidRDefault="00B37A24" w:rsidP="00B37A24">
      <w:pPr>
        <w:widowControl w:val="0"/>
        <w:autoSpaceDE w:val="0"/>
        <w:autoSpaceDN w:val="0"/>
        <w:adjustRightInd w:val="0"/>
        <w:spacing w:after="120" w:line="240" w:lineRule="auto"/>
        <w:rPr>
          <w:rFonts w:ascii="Calibri" w:eastAsia="Times New Roman" w:hAnsi="Calibri" w:cs="Times New Roman"/>
          <w:sz w:val="24"/>
          <w:szCs w:val="24"/>
          <w:lang w:val="en-US"/>
        </w:rPr>
      </w:pPr>
      <w:r w:rsidRPr="00CF4A42">
        <w:rPr>
          <w:rFonts w:ascii="Calibri" w:eastAsia="Times New Roman" w:hAnsi="Calibri" w:cs="Times New Roman"/>
          <w:b/>
          <w:bCs/>
          <w:sz w:val="24"/>
          <w:szCs w:val="24"/>
          <w:lang w:val="en-US"/>
        </w:rPr>
        <w:t>PTB/2</w:t>
      </w:r>
      <w:r w:rsidR="00B53AA7">
        <w:rPr>
          <w:rFonts w:ascii="Calibri" w:eastAsia="Times New Roman" w:hAnsi="Calibri" w:cs="Times New Roman"/>
          <w:b/>
          <w:bCs/>
          <w:sz w:val="24"/>
          <w:szCs w:val="24"/>
          <w:lang w:val="en-US"/>
        </w:rPr>
        <w:t>1</w:t>
      </w:r>
      <w:r w:rsidRPr="00CF4A42">
        <w:rPr>
          <w:rFonts w:ascii="Calibri" w:eastAsia="Times New Roman" w:hAnsi="Calibri" w:cs="Times New Roman"/>
          <w:b/>
          <w:bCs/>
          <w:sz w:val="24"/>
          <w:szCs w:val="24"/>
          <w:lang w:val="en-US"/>
        </w:rPr>
        <w:t>/2021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 xml:space="preserve">olved </w:t>
      </w:r>
      <w:r w:rsidRPr="00B53AA7">
        <w:rPr>
          <w:rFonts w:ascii="Calibri" w:eastAsia="Times New Roman" w:hAnsi="Calibri" w:cs="Times New Roman"/>
          <w:sz w:val="24"/>
          <w:szCs w:val="24"/>
          <w:lang w:val="en-US"/>
        </w:rPr>
        <w:t>to</w:t>
      </w:r>
      <w:r w:rsidR="005F0ABE">
        <w:rPr>
          <w:rFonts w:ascii="Calibri" w:eastAsia="Times New Roman" w:hAnsi="Calibri" w:cs="Times New Roman"/>
          <w:sz w:val="24"/>
          <w:szCs w:val="24"/>
          <w:lang w:val="en-US"/>
        </w:rPr>
        <w:t xml:space="preserve"> receive </w:t>
      </w:r>
      <w:r w:rsidR="00B53AA7" w:rsidRPr="00B53AA7">
        <w:rPr>
          <w:rFonts w:ascii="Calibri" w:eastAsia="Times New Roman" w:hAnsi="Calibri" w:cs="Times New Roman"/>
          <w:sz w:val="24"/>
          <w:szCs w:val="24"/>
          <w:lang w:val="en-US"/>
        </w:rPr>
        <w:t>items contained within 5.1 and 5.2</w:t>
      </w:r>
      <w:r w:rsidR="00B53AA7">
        <w:rPr>
          <w:rFonts w:ascii="Calibri" w:eastAsia="Times New Roman" w:hAnsi="Calibri" w:cs="Times New Roman"/>
          <w:sz w:val="24"/>
          <w:szCs w:val="24"/>
          <w:lang w:val="en-US"/>
        </w:rPr>
        <w:t xml:space="preserve"> as presented</w:t>
      </w:r>
    </w:p>
    <w:p w14:paraId="0645456E" w14:textId="77777777" w:rsidR="0011494F" w:rsidRPr="0011494F" w:rsidRDefault="0011494F" w:rsidP="001F086E">
      <w:pPr>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Financial Payments – </w:t>
      </w:r>
    </w:p>
    <w:p w14:paraId="3EEE9FDC" w14:textId="48CD5462" w:rsidR="006979AE" w:rsidRPr="00B37A24" w:rsidRDefault="0011494F" w:rsidP="00DC1A54">
      <w:pPr>
        <w:widowControl w:val="0"/>
        <w:numPr>
          <w:ilvl w:val="1"/>
          <w:numId w:val="26"/>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sidRPr="006979AE">
        <w:rPr>
          <w:rFonts w:ascii="Calibri" w:eastAsia="Times New Roman" w:hAnsi="Calibri" w:cs="Times New Roman"/>
          <w:sz w:val="24"/>
          <w:szCs w:val="24"/>
          <w:lang w:val="en-US"/>
        </w:rPr>
        <w:t>To approve payments. Includes: Salaries &amp; expenses</w:t>
      </w:r>
      <w:r w:rsidRPr="006979AE">
        <w:rPr>
          <w:rFonts w:ascii="Calibri" w:eastAsia="Times New Roman" w:hAnsi="Calibri" w:cs="Times New Roman"/>
          <w:b/>
          <w:sz w:val="24"/>
          <w:szCs w:val="24"/>
          <w:lang w:val="en-US"/>
        </w:rPr>
        <w:t>.</w:t>
      </w:r>
    </w:p>
    <w:p w14:paraId="082B1E9A" w14:textId="504A6DF5" w:rsidR="00B37A24" w:rsidRPr="00B53AA7" w:rsidRDefault="00B37A24" w:rsidP="00B37A24">
      <w:pPr>
        <w:widowControl w:val="0"/>
        <w:autoSpaceDE w:val="0"/>
        <w:autoSpaceDN w:val="0"/>
        <w:adjustRightInd w:val="0"/>
        <w:spacing w:after="80" w:line="240" w:lineRule="auto"/>
        <w:rPr>
          <w:rFonts w:ascii="Calibri" w:eastAsia="Times New Roman" w:hAnsi="Calibri" w:cs="Times New Roman"/>
          <w:sz w:val="24"/>
          <w:szCs w:val="24"/>
          <w:lang w:val="en-US"/>
        </w:rPr>
      </w:pPr>
      <w:r w:rsidRPr="00CF4A42">
        <w:rPr>
          <w:rFonts w:ascii="Calibri" w:eastAsia="Times New Roman" w:hAnsi="Calibri" w:cs="Times New Roman"/>
          <w:b/>
          <w:bCs/>
          <w:sz w:val="24"/>
          <w:szCs w:val="24"/>
          <w:lang w:val="en-US"/>
        </w:rPr>
        <w:t>PTB/2</w:t>
      </w:r>
      <w:r w:rsidR="00B53AA7">
        <w:rPr>
          <w:rFonts w:ascii="Calibri" w:eastAsia="Times New Roman" w:hAnsi="Calibri" w:cs="Times New Roman"/>
          <w:b/>
          <w:bCs/>
          <w:sz w:val="24"/>
          <w:szCs w:val="24"/>
          <w:lang w:val="en-US"/>
        </w:rPr>
        <w:t>2</w:t>
      </w:r>
      <w:r w:rsidRPr="00CF4A42">
        <w:rPr>
          <w:rFonts w:ascii="Calibri" w:eastAsia="Times New Roman" w:hAnsi="Calibri" w:cs="Times New Roman"/>
          <w:b/>
          <w:bCs/>
          <w:sz w:val="24"/>
          <w:szCs w:val="24"/>
          <w:lang w:val="en-US"/>
        </w:rPr>
        <w:t>/2021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olved to</w:t>
      </w:r>
      <w:r w:rsidR="00B53AA7">
        <w:rPr>
          <w:rFonts w:ascii="Calibri" w:eastAsia="Times New Roman" w:hAnsi="Calibri" w:cs="Times New Roman"/>
          <w:b/>
          <w:bCs/>
          <w:sz w:val="24"/>
          <w:szCs w:val="24"/>
          <w:lang w:val="en-US"/>
        </w:rPr>
        <w:t xml:space="preserve"> </w:t>
      </w:r>
      <w:r w:rsidR="00B53AA7">
        <w:rPr>
          <w:rFonts w:ascii="Calibri" w:eastAsia="Times New Roman" w:hAnsi="Calibri" w:cs="Times New Roman"/>
          <w:sz w:val="24"/>
          <w:szCs w:val="24"/>
          <w:lang w:val="en-US"/>
        </w:rPr>
        <w:t>receive payments as presented in 6.1</w:t>
      </w:r>
    </w:p>
    <w:p w14:paraId="6E63A7C3" w14:textId="0A692632" w:rsidR="006979AE" w:rsidRDefault="005055A0" w:rsidP="00DC1A54">
      <w:pPr>
        <w:widowControl w:val="0"/>
        <w:numPr>
          <w:ilvl w:val="1"/>
          <w:numId w:val="26"/>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sidRPr="006979AE">
        <w:rPr>
          <w:rFonts w:ascii="Calibri" w:eastAsia="Times New Roman" w:hAnsi="Calibri" w:cs="Times New Roman"/>
          <w:bCs/>
          <w:sz w:val="24"/>
          <w:szCs w:val="24"/>
          <w:lang w:val="en-US"/>
        </w:rPr>
        <w:t>To approve the balances in the Community and Business accounts</w:t>
      </w:r>
      <w:bookmarkStart w:id="2" w:name="_Hlk75434134"/>
      <w:r w:rsidR="006979AE" w:rsidRPr="006979AE">
        <w:rPr>
          <w:rFonts w:ascii="Calibri" w:eastAsia="Times New Roman" w:hAnsi="Calibri" w:cs="Times New Roman"/>
          <w:bCs/>
          <w:sz w:val="24"/>
          <w:szCs w:val="24"/>
          <w:lang w:val="en-US"/>
        </w:rPr>
        <w:t>.</w:t>
      </w:r>
    </w:p>
    <w:p w14:paraId="7EEB101F" w14:textId="1A65463F" w:rsidR="00B37A24" w:rsidRPr="00B53AA7" w:rsidRDefault="00B37A24" w:rsidP="00B37A24">
      <w:pPr>
        <w:widowControl w:val="0"/>
        <w:autoSpaceDE w:val="0"/>
        <w:autoSpaceDN w:val="0"/>
        <w:adjustRightInd w:val="0"/>
        <w:spacing w:after="80" w:line="240" w:lineRule="auto"/>
        <w:rPr>
          <w:rFonts w:ascii="Calibri" w:eastAsia="Times New Roman" w:hAnsi="Calibri" w:cs="Times New Roman"/>
          <w:sz w:val="24"/>
          <w:szCs w:val="24"/>
          <w:lang w:val="en-US"/>
        </w:rPr>
      </w:pPr>
      <w:r w:rsidRPr="00CF4A42">
        <w:rPr>
          <w:rFonts w:ascii="Calibri" w:eastAsia="Times New Roman" w:hAnsi="Calibri" w:cs="Times New Roman"/>
          <w:b/>
          <w:bCs/>
          <w:sz w:val="24"/>
          <w:szCs w:val="24"/>
          <w:lang w:val="en-US"/>
        </w:rPr>
        <w:t>PTB/2</w:t>
      </w:r>
      <w:r w:rsidR="00B53AA7">
        <w:rPr>
          <w:rFonts w:ascii="Calibri" w:eastAsia="Times New Roman" w:hAnsi="Calibri" w:cs="Times New Roman"/>
          <w:b/>
          <w:bCs/>
          <w:sz w:val="24"/>
          <w:szCs w:val="24"/>
          <w:lang w:val="en-US"/>
        </w:rPr>
        <w:t>3</w:t>
      </w:r>
      <w:r w:rsidRPr="00CF4A42">
        <w:rPr>
          <w:rFonts w:ascii="Calibri" w:eastAsia="Times New Roman" w:hAnsi="Calibri" w:cs="Times New Roman"/>
          <w:b/>
          <w:bCs/>
          <w:sz w:val="24"/>
          <w:szCs w:val="24"/>
          <w:lang w:val="en-US"/>
        </w:rPr>
        <w:t>/2021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olved to</w:t>
      </w:r>
      <w:r w:rsidR="00B53AA7">
        <w:rPr>
          <w:rFonts w:ascii="Calibri" w:eastAsia="Times New Roman" w:hAnsi="Calibri" w:cs="Times New Roman"/>
          <w:b/>
          <w:bCs/>
          <w:sz w:val="24"/>
          <w:szCs w:val="24"/>
          <w:lang w:val="en-US"/>
        </w:rPr>
        <w:t xml:space="preserve"> </w:t>
      </w:r>
      <w:r w:rsidR="00B53AA7">
        <w:rPr>
          <w:rFonts w:ascii="Calibri" w:eastAsia="Times New Roman" w:hAnsi="Calibri" w:cs="Times New Roman"/>
          <w:sz w:val="24"/>
          <w:szCs w:val="24"/>
          <w:lang w:val="en-US"/>
        </w:rPr>
        <w:t>approve the balances as stated in 6.2</w:t>
      </w:r>
    </w:p>
    <w:p w14:paraId="04FA1ADC" w14:textId="3A44A41F" w:rsidR="00457558" w:rsidRDefault="00457558" w:rsidP="00DC1A54">
      <w:pPr>
        <w:widowControl w:val="0"/>
        <w:numPr>
          <w:ilvl w:val="1"/>
          <w:numId w:val="26"/>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Pr>
          <w:rFonts w:ascii="Calibri" w:eastAsia="Times New Roman" w:hAnsi="Calibri" w:cs="Times New Roman"/>
          <w:bCs/>
          <w:sz w:val="24"/>
          <w:szCs w:val="24"/>
          <w:lang w:val="en-US"/>
        </w:rPr>
        <w:lastRenderedPageBreak/>
        <w:t>Budget setting for precept 2022/23</w:t>
      </w:r>
    </w:p>
    <w:p w14:paraId="2BB2159E" w14:textId="2B62E10D" w:rsidR="00B37A24" w:rsidRPr="00B53AA7" w:rsidRDefault="00B37A24" w:rsidP="00B37A24">
      <w:pPr>
        <w:widowControl w:val="0"/>
        <w:autoSpaceDE w:val="0"/>
        <w:autoSpaceDN w:val="0"/>
        <w:adjustRightInd w:val="0"/>
        <w:spacing w:after="80" w:line="240" w:lineRule="auto"/>
        <w:rPr>
          <w:rFonts w:ascii="Calibri" w:eastAsia="Times New Roman" w:hAnsi="Calibri" w:cs="Times New Roman"/>
          <w:sz w:val="24"/>
          <w:szCs w:val="24"/>
          <w:lang w:val="en-US"/>
        </w:rPr>
      </w:pPr>
      <w:r w:rsidRPr="00CF4A42">
        <w:rPr>
          <w:rFonts w:ascii="Calibri" w:eastAsia="Times New Roman" w:hAnsi="Calibri" w:cs="Times New Roman"/>
          <w:b/>
          <w:bCs/>
          <w:sz w:val="24"/>
          <w:szCs w:val="24"/>
          <w:lang w:val="en-US"/>
        </w:rPr>
        <w:t>PTB/2</w:t>
      </w:r>
      <w:r w:rsidR="00B53AA7">
        <w:rPr>
          <w:rFonts w:ascii="Calibri" w:eastAsia="Times New Roman" w:hAnsi="Calibri" w:cs="Times New Roman"/>
          <w:b/>
          <w:bCs/>
          <w:sz w:val="24"/>
          <w:szCs w:val="24"/>
          <w:lang w:val="en-US"/>
        </w:rPr>
        <w:t>4</w:t>
      </w:r>
      <w:r w:rsidRPr="00CF4A42">
        <w:rPr>
          <w:rFonts w:ascii="Calibri" w:eastAsia="Times New Roman" w:hAnsi="Calibri" w:cs="Times New Roman"/>
          <w:b/>
          <w:bCs/>
          <w:sz w:val="24"/>
          <w:szCs w:val="24"/>
          <w:lang w:val="en-US"/>
        </w:rPr>
        <w:t>/2021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olved to</w:t>
      </w:r>
      <w:r w:rsidR="00B53AA7">
        <w:rPr>
          <w:rFonts w:ascii="Calibri" w:eastAsia="Times New Roman" w:hAnsi="Calibri" w:cs="Times New Roman"/>
          <w:b/>
          <w:bCs/>
          <w:sz w:val="24"/>
          <w:szCs w:val="24"/>
          <w:lang w:val="en-US"/>
        </w:rPr>
        <w:t xml:space="preserve"> </w:t>
      </w:r>
      <w:r w:rsidR="007E272E">
        <w:rPr>
          <w:rFonts w:ascii="Calibri" w:eastAsia="Times New Roman" w:hAnsi="Calibri" w:cs="Times New Roman"/>
          <w:sz w:val="24"/>
          <w:szCs w:val="24"/>
          <w:lang w:val="en-US"/>
        </w:rPr>
        <w:t>request</w:t>
      </w:r>
      <w:r w:rsidR="00B53AA7">
        <w:rPr>
          <w:rFonts w:ascii="Calibri" w:eastAsia="Times New Roman" w:hAnsi="Calibri" w:cs="Times New Roman"/>
          <w:sz w:val="24"/>
          <w:szCs w:val="24"/>
          <w:lang w:val="en-US"/>
        </w:rPr>
        <w:t xml:space="preserve"> the </w:t>
      </w:r>
      <w:r w:rsidR="007E272E">
        <w:rPr>
          <w:rFonts w:ascii="Calibri" w:eastAsia="Times New Roman" w:hAnsi="Calibri" w:cs="Times New Roman"/>
          <w:sz w:val="24"/>
          <w:szCs w:val="24"/>
          <w:lang w:val="en-US"/>
        </w:rPr>
        <w:t>Precept</w:t>
      </w:r>
      <w:r w:rsidR="00B53AA7">
        <w:rPr>
          <w:rFonts w:ascii="Calibri" w:eastAsia="Times New Roman" w:hAnsi="Calibri" w:cs="Times New Roman"/>
          <w:sz w:val="24"/>
          <w:szCs w:val="24"/>
          <w:lang w:val="en-US"/>
        </w:rPr>
        <w:t xml:space="preserve"> of </w:t>
      </w:r>
      <w:r w:rsidR="003A788B">
        <w:rPr>
          <w:rFonts w:ascii="Calibri" w:eastAsia="Times New Roman" w:hAnsi="Calibri" w:cs="Times New Roman"/>
          <w:sz w:val="24"/>
          <w:szCs w:val="24"/>
          <w:lang w:val="en-US"/>
        </w:rPr>
        <w:t xml:space="preserve">£17,618 for the year 2022/23 </w:t>
      </w:r>
      <w:r w:rsidR="007E272E">
        <w:rPr>
          <w:rFonts w:ascii="Calibri" w:eastAsia="Times New Roman" w:hAnsi="Calibri" w:cs="Times New Roman"/>
          <w:sz w:val="24"/>
          <w:szCs w:val="24"/>
          <w:lang w:val="en-US"/>
        </w:rPr>
        <w:t xml:space="preserve">(Precept </w:t>
      </w:r>
      <w:r w:rsidR="003A788B">
        <w:rPr>
          <w:rFonts w:ascii="Calibri" w:eastAsia="Times New Roman" w:hAnsi="Calibri" w:cs="Times New Roman"/>
          <w:sz w:val="24"/>
          <w:szCs w:val="24"/>
          <w:lang w:val="en-US"/>
        </w:rPr>
        <w:t>of £43.40 per Band D household</w:t>
      </w:r>
      <w:r w:rsidR="007E272E">
        <w:rPr>
          <w:rFonts w:ascii="Calibri" w:eastAsia="Times New Roman" w:hAnsi="Calibri" w:cs="Times New Roman"/>
          <w:sz w:val="24"/>
          <w:szCs w:val="24"/>
          <w:lang w:val="en-US"/>
        </w:rPr>
        <w:t>)</w:t>
      </w:r>
      <w:r w:rsidR="003A788B">
        <w:rPr>
          <w:rFonts w:ascii="Calibri" w:eastAsia="Times New Roman" w:hAnsi="Calibri" w:cs="Times New Roman"/>
          <w:sz w:val="24"/>
          <w:szCs w:val="24"/>
          <w:lang w:val="en-US"/>
        </w:rPr>
        <w:t xml:space="preserve"> </w:t>
      </w:r>
    </w:p>
    <w:p w14:paraId="57B6AA0D" w14:textId="77777777" w:rsidR="00833358" w:rsidRPr="006979AE" w:rsidRDefault="00833358" w:rsidP="00833358">
      <w:pPr>
        <w:widowControl w:val="0"/>
        <w:autoSpaceDE w:val="0"/>
        <w:autoSpaceDN w:val="0"/>
        <w:adjustRightInd w:val="0"/>
        <w:spacing w:after="80" w:line="240" w:lineRule="auto"/>
        <w:ind w:left="1145"/>
        <w:rPr>
          <w:rFonts w:ascii="Calibri" w:eastAsia="Times New Roman" w:hAnsi="Calibri" w:cs="Times New Roman"/>
          <w:bCs/>
          <w:sz w:val="24"/>
          <w:szCs w:val="24"/>
          <w:lang w:val="en-US"/>
        </w:rPr>
      </w:pPr>
    </w:p>
    <w:bookmarkEnd w:id="2"/>
    <w:p w14:paraId="6A80E1B5" w14:textId="3F48C767" w:rsidR="0011494F" w:rsidRPr="0011494F" w:rsidRDefault="00527458" w:rsidP="001F086E">
      <w:pPr>
        <w:widowControl w:val="0"/>
        <w:numPr>
          <w:ilvl w:val="0"/>
          <w:numId w:val="1"/>
        </w:numPr>
        <w:tabs>
          <w:tab w:val="clear" w:pos="360"/>
        </w:tabs>
        <w:autoSpaceDE w:val="0"/>
        <w:autoSpaceDN w:val="0"/>
        <w:adjustRightInd w:val="0"/>
        <w:spacing w:after="12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w:t>
      </w:r>
      <w:r w:rsidR="0011494F" w:rsidRPr="0011494F">
        <w:rPr>
          <w:rFonts w:ascii="Calibri" w:eastAsia="Times New Roman" w:hAnsi="Calibri" w:cs="Times New Roman"/>
          <w:b/>
          <w:sz w:val="24"/>
          <w:szCs w:val="24"/>
          <w:lang w:val="en-US"/>
        </w:rPr>
        <w:t>o receive any comments and reports by Councilors concerning transport, planning, footpaths, highways, Village Hall, Parish Plan, Community Pride, Community Resilience, Home watch</w:t>
      </w:r>
    </w:p>
    <w:p w14:paraId="4A4195D7" w14:textId="4B21EF64" w:rsidR="002571EB" w:rsidRDefault="0011494F" w:rsidP="001F086E">
      <w:pPr>
        <w:widowControl w:val="0"/>
        <w:autoSpaceDE w:val="0"/>
        <w:autoSpaceDN w:val="0"/>
        <w:adjustRightInd w:val="0"/>
        <w:spacing w:after="120" w:line="240" w:lineRule="auto"/>
        <w:ind w:left="360"/>
        <w:rPr>
          <w:rFonts w:ascii="Calibri" w:eastAsia="Times New Roman" w:hAnsi="Calibri" w:cs="Times New Roman"/>
          <w:b/>
          <w:i/>
          <w:sz w:val="24"/>
          <w:szCs w:val="24"/>
          <w:lang w:val="en-US"/>
        </w:rPr>
      </w:pPr>
      <w:r w:rsidRPr="0011494F">
        <w:rPr>
          <w:rFonts w:ascii="Calibri" w:eastAsia="Times New Roman" w:hAnsi="Calibri" w:cs="Times New Roman"/>
          <w:b/>
          <w:i/>
          <w:sz w:val="24"/>
          <w:szCs w:val="24"/>
          <w:lang w:val="en-US"/>
        </w:rPr>
        <w:t xml:space="preserve">Note - When receiving reports and making resolutions perceived risks need to be identified and if necessary agreed actions required to mitigate them </w:t>
      </w:r>
    </w:p>
    <w:p w14:paraId="298A9438" w14:textId="1790DA85" w:rsidR="006626F8" w:rsidRDefault="0011494F" w:rsidP="001F086E">
      <w:pPr>
        <w:widowControl w:val="0"/>
        <w:autoSpaceDE w:val="0"/>
        <w:autoSpaceDN w:val="0"/>
        <w:adjustRightInd w:val="0"/>
        <w:spacing w:after="120" w:line="240" w:lineRule="auto"/>
        <w:ind w:left="360"/>
        <w:rPr>
          <w:rFonts w:ascii="Calibri" w:eastAsia="Times New Roman" w:hAnsi="Calibri" w:cs="Times New Roman"/>
          <w:sz w:val="24"/>
          <w:szCs w:val="24"/>
          <w:lang w:val="en-US"/>
        </w:rPr>
      </w:pPr>
      <w:r w:rsidRPr="0011494F">
        <w:rPr>
          <w:rFonts w:ascii="Calibri" w:eastAsia="Times New Roman" w:hAnsi="Calibri" w:cs="Times New Roman"/>
          <w:b/>
          <w:i/>
          <w:sz w:val="24"/>
          <w:szCs w:val="24"/>
          <w:lang w:val="en-US"/>
        </w:rPr>
        <w:t xml:space="preserve"> </w:t>
      </w:r>
      <w:r w:rsidRPr="0011494F">
        <w:rPr>
          <w:rFonts w:ascii="Calibri" w:eastAsia="Times New Roman" w:hAnsi="Calibri" w:cs="Times New Roman"/>
          <w:b/>
          <w:sz w:val="24"/>
          <w:szCs w:val="24"/>
          <w:lang w:val="en-US"/>
        </w:rPr>
        <w:t xml:space="preserve">General Highways issues, including </w:t>
      </w:r>
      <w:proofErr w:type="spellStart"/>
      <w:r w:rsidRPr="0011494F">
        <w:rPr>
          <w:rFonts w:ascii="Calibri" w:eastAsia="Times New Roman" w:hAnsi="Calibri" w:cs="Times New Roman"/>
          <w:b/>
          <w:sz w:val="24"/>
          <w:szCs w:val="24"/>
          <w:lang w:val="en-US"/>
        </w:rPr>
        <w:t>Speedwatch</w:t>
      </w:r>
      <w:proofErr w:type="spellEnd"/>
      <w:r w:rsidRPr="0011494F">
        <w:rPr>
          <w:rFonts w:ascii="Calibri" w:eastAsia="Times New Roman" w:hAnsi="Calibri" w:cs="Times New Roman"/>
          <w:sz w:val="24"/>
          <w:szCs w:val="24"/>
          <w:lang w:val="en-US"/>
        </w:rPr>
        <w:t xml:space="preserve">  </w:t>
      </w:r>
      <w:r w:rsidR="001F086E">
        <w:rPr>
          <w:rFonts w:ascii="Calibri" w:eastAsia="Times New Roman" w:hAnsi="Calibri" w:cs="Times New Roman"/>
          <w:sz w:val="24"/>
          <w:szCs w:val="24"/>
          <w:lang w:val="en-US"/>
        </w:rPr>
        <w:t xml:space="preserve">(action log attached ) </w:t>
      </w:r>
    </w:p>
    <w:p w14:paraId="0E17E3F9" w14:textId="40321E31" w:rsidR="00462C22" w:rsidRDefault="00462C22" w:rsidP="00462C22">
      <w:pPr>
        <w:pStyle w:val="ListParagraph"/>
        <w:widowControl w:val="0"/>
        <w:numPr>
          <w:ilvl w:val="0"/>
          <w:numId w:val="29"/>
        </w:numPr>
        <w:autoSpaceDE w:val="0"/>
        <w:autoSpaceDN w:val="0"/>
        <w:adjustRightInd w:val="0"/>
        <w:spacing w:after="120" w:line="240" w:lineRule="auto"/>
        <w:rPr>
          <w:bCs/>
          <w:sz w:val="24"/>
          <w:szCs w:val="24"/>
          <w:lang w:val="en-US"/>
        </w:rPr>
      </w:pPr>
      <w:r>
        <w:rPr>
          <w:bCs/>
          <w:sz w:val="24"/>
          <w:szCs w:val="24"/>
          <w:lang w:val="en-US"/>
        </w:rPr>
        <w:t xml:space="preserve">Footpath from Bridge to the Golden Pheasant </w:t>
      </w:r>
    </w:p>
    <w:p w14:paraId="5DBD20EE" w14:textId="3C30379E" w:rsidR="00B37A24" w:rsidRPr="003A788B" w:rsidRDefault="00B37A24" w:rsidP="00B37A24">
      <w:pPr>
        <w:widowControl w:val="0"/>
        <w:autoSpaceDE w:val="0"/>
        <w:autoSpaceDN w:val="0"/>
        <w:adjustRightInd w:val="0"/>
        <w:spacing w:after="120" w:line="240" w:lineRule="auto"/>
        <w:rPr>
          <w:b/>
          <w:bCs/>
          <w:color w:val="FF0000"/>
          <w:sz w:val="24"/>
          <w:szCs w:val="24"/>
          <w:lang w:val="en-US"/>
        </w:rPr>
      </w:pPr>
      <w:bookmarkStart w:id="3" w:name="_Hlk89092718"/>
      <w:r w:rsidRPr="00CF4A42">
        <w:rPr>
          <w:rFonts w:ascii="Calibri" w:eastAsia="Times New Roman" w:hAnsi="Calibri" w:cs="Times New Roman"/>
          <w:b/>
          <w:bCs/>
          <w:sz w:val="24"/>
          <w:szCs w:val="24"/>
          <w:lang w:val="en-US"/>
        </w:rPr>
        <w:t>PTB/2</w:t>
      </w:r>
      <w:r w:rsidR="003A788B">
        <w:rPr>
          <w:rFonts w:ascii="Calibri" w:eastAsia="Times New Roman" w:hAnsi="Calibri" w:cs="Times New Roman"/>
          <w:b/>
          <w:bCs/>
          <w:sz w:val="24"/>
          <w:szCs w:val="24"/>
          <w:lang w:val="en-US"/>
        </w:rPr>
        <w:t>5</w:t>
      </w:r>
      <w:r w:rsidRPr="00CF4A42">
        <w:rPr>
          <w:rFonts w:ascii="Calibri" w:eastAsia="Times New Roman" w:hAnsi="Calibri" w:cs="Times New Roman"/>
          <w:b/>
          <w:bCs/>
          <w:sz w:val="24"/>
          <w:szCs w:val="24"/>
          <w:lang w:val="en-US"/>
        </w:rPr>
        <w:t>/2021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olved to</w:t>
      </w:r>
      <w:r w:rsidR="003A788B">
        <w:rPr>
          <w:rFonts w:ascii="Calibri" w:eastAsia="Times New Roman" w:hAnsi="Calibri" w:cs="Times New Roman"/>
          <w:b/>
          <w:bCs/>
          <w:sz w:val="24"/>
          <w:szCs w:val="24"/>
          <w:lang w:val="en-US"/>
        </w:rPr>
        <w:t xml:space="preserve"> </w:t>
      </w:r>
      <w:bookmarkEnd w:id="3"/>
      <w:r w:rsidR="003A788B">
        <w:rPr>
          <w:rFonts w:ascii="Calibri" w:eastAsia="Times New Roman" w:hAnsi="Calibri" w:cs="Times New Roman"/>
          <w:sz w:val="24"/>
          <w:szCs w:val="24"/>
          <w:lang w:val="en-US"/>
        </w:rPr>
        <w:t xml:space="preserve">allocate a budget of £200 to enable plans to be designed to enable a construction cost to be provided </w:t>
      </w:r>
      <w:r w:rsidR="003A788B" w:rsidRPr="003A788B">
        <w:rPr>
          <w:rFonts w:ascii="Calibri" w:eastAsia="Times New Roman" w:hAnsi="Calibri" w:cs="Times New Roman"/>
          <w:b/>
          <w:bCs/>
          <w:color w:val="FF0000"/>
          <w:sz w:val="24"/>
          <w:szCs w:val="24"/>
          <w:lang w:val="en-US"/>
        </w:rPr>
        <w:t>Action Cllr J Wright</w:t>
      </w:r>
      <w:r w:rsidR="003A788B">
        <w:rPr>
          <w:rFonts w:ascii="Calibri" w:eastAsia="Times New Roman" w:hAnsi="Calibri" w:cs="Times New Roman"/>
          <w:b/>
          <w:bCs/>
          <w:color w:val="FF0000"/>
          <w:sz w:val="24"/>
          <w:szCs w:val="24"/>
          <w:lang w:val="en-US"/>
        </w:rPr>
        <w:t xml:space="preserve"> to progress</w:t>
      </w:r>
    </w:p>
    <w:p w14:paraId="45918BB7" w14:textId="20D28CCE" w:rsidR="00462C22" w:rsidRDefault="00462C22" w:rsidP="00462C22">
      <w:pPr>
        <w:pStyle w:val="ListParagraph"/>
        <w:widowControl w:val="0"/>
        <w:numPr>
          <w:ilvl w:val="0"/>
          <w:numId w:val="29"/>
        </w:numPr>
        <w:autoSpaceDE w:val="0"/>
        <w:autoSpaceDN w:val="0"/>
        <w:adjustRightInd w:val="0"/>
        <w:spacing w:after="120" w:line="240" w:lineRule="auto"/>
        <w:rPr>
          <w:bCs/>
          <w:sz w:val="24"/>
          <w:szCs w:val="24"/>
          <w:lang w:val="en-US"/>
        </w:rPr>
      </w:pPr>
      <w:r>
        <w:rPr>
          <w:bCs/>
          <w:sz w:val="24"/>
          <w:szCs w:val="24"/>
          <w:lang w:val="en-US"/>
        </w:rPr>
        <w:t xml:space="preserve">Speed Camera update </w:t>
      </w:r>
    </w:p>
    <w:p w14:paraId="1C5A13EE" w14:textId="3AA60940" w:rsidR="00E537E2" w:rsidRPr="001D0C8E" w:rsidRDefault="003A788B" w:rsidP="00E537E2">
      <w:pPr>
        <w:widowControl w:val="0"/>
        <w:autoSpaceDE w:val="0"/>
        <w:autoSpaceDN w:val="0"/>
        <w:adjustRightInd w:val="0"/>
        <w:spacing w:after="120" w:line="240" w:lineRule="auto"/>
        <w:rPr>
          <w:rFonts w:eastAsia="Times New Roman" w:cstheme="minorHAnsi"/>
          <w:sz w:val="24"/>
          <w:szCs w:val="24"/>
          <w:lang w:val="en-US"/>
        </w:rPr>
      </w:pPr>
      <w:r w:rsidRPr="00CF4A42">
        <w:rPr>
          <w:rFonts w:ascii="Calibri" w:eastAsia="Times New Roman" w:hAnsi="Calibri" w:cs="Times New Roman"/>
          <w:b/>
          <w:bCs/>
          <w:sz w:val="24"/>
          <w:szCs w:val="24"/>
          <w:lang w:val="en-US"/>
        </w:rPr>
        <w:t>PTB/2</w:t>
      </w:r>
      <w:r>
        <w:rPr>
          <w:rFonts w:ascii="Calibri" w:eastAsia="Times New Roman" w:hAnsi="Calibri" w:cs="Times New Roman"/>
          <w:b/>
          <w:bCs/>
          <w:sz w:val="24"/>
          <w:szCs w:val="24"/>
          <w:lang w:val="en-US"/>
        </w:rPr>
        <w:t>5</w:t>
      </w:r>
      <w:r w:rsidRPr="00CF4A42">
        <w:rPr>
          <w:rFonts w:ascii="Calibri" w:eastAsia="Times New Roman" w:hAnsi="Calibri" w:cs="Times New Roman"/>
          <w:b/>
          <w:bCs/>
          <w:sz w:val="24"/>
          <w:szCs w:val="24"/>
          <w:lang w:val="en-US"/>
        </w:rPr>
        <w:t>/2021 re</w:t>
      </w:r>
      <w:r>
        <w:rPr>
          <w:rFonts w:ascii="Calibri" w:eastAsia="Times New Roman" w:hAnsi="Calibri" w:cs="Times New Roman"/>
          <w:b/>
          <w:bCs/>
          <w:sz w:val="24"/>
          <w:szCs w:val="24"/>
          <w:lang w:val="en-US"/>
        </w:rPr>
        <w:t>s</w:t>
      </w:r>
      <w:r w:rsidRPr="00CF4A42">
        <w:rPr>
          <w:rFonts w:ascii="Calibri" w:eastAsia="Times New Roman" w:hAnsi="Calibri" w:cs="Times New Roman"/>
          <w:b/>
          <w:bCs/>
          <w:sz w:val="24"/>
          <w:szCs w:val="24"/>
          <w:lang w:val="en-US"/>
        </w:rPr>
        <w:t>olved to</w:t>
      </w:r>
      <w:r w:rsidR="00E537E2">
        <w:rPr>
          <w:rFonts w:ascii="Calibri" w:eastAsia="Times New Roman" w:hAnsi="Calibri" w:cs="Times New Roman"/>
          <w:b/>
          <w:bCs/>
          <w:sz w:val="24"/>
          <w:szCs w:val="24"/>
          <w:lang w:val="en-US"/>
        </w:rPr>
        <w:t xml:space="preserve"> </w:t>
      </w:r>
      <w:r w:rsidR="00E537E2" w:rsidRPr="001D0C8E">
        <w:rPr>
          <w:rFonts w:eastAsia="Times New Roman" w:cstheme="minorHAnsi"/>
          <w:sz w:val="24"/>
          <w:szCs w:val="24"/>
          <w:lang w:val="en-US"/>
        </w:rPr>
        <w:t xml:space="preserve">agree in principle to </w:t>
      </w:r>
      <w:r w:rsidR="00E537E2" w:rsidRPr="001D0C8E">
        <w:rPr>
          <w:rFonts w:eastAsia="Calibri" w:cstheme="minorHAnsi"/>
          <w:sz w:val="24"/>
          <w:szCs w:val="24"/>
        </w:rPr>
        <w:t xml:space="preserve"> contribute up to £5,000 per annum to have a pair of average speed cameras installed</w:t>
      </w:r>
      <w:r w:rsidR="001D0C8E">
        <w:rPr>
          <w:rFonts w:eastAsia="Calibri" w:cstheme="minorHAnsi"/>
          <w:sz w:val="24"/>
          <w:szCs w:val="24"/>
        </w:rPr>
        <w:t xml:space="preserve"> </w:t>
      </w:r>
      <w:r w:rsidR="000B3F5C">
        <w:rPr>
          <w:rFonts w:eastAsia="Calibri" w:cstheme="minorHAnsi"/>
          <w:sz w:val="24"/>
          <w:szCs w:val="24"/>
        </w:rPr>
        <w:t xml:space="preserve">should PTBPC be selected as </w:t>
      </w:r>
      <w:r w:rsidR="001D0C8E">
        <w:rPr>
          <w:rFonts w:eastAsia="Calibri" w:cstheme="minorHAnsi"/>
          <w:sz w:val="24"/>
          <w:szCs w:val="24"/>
        </w:rPr>
        <w:t xml:space="preserve"> part of a Cheshire Police / Parish Council Pilot Scheme (see appendix 1)  </w:t>
      </w:r>
    </w:p>
    <w:p w14:paraId="7BA9D786" w14:textId="08D0AF76" w:rsidR="00462C22" w:rsidRDefault="00462C22" w:rsidP="00E537E2">
      <w:pPr>
        <w:pStyle w:val="ListParagraph"/>
        <w:widowControl w:val="0"/>
        <w:numPr>
          <w:ilvl w:val="0"/>
          <w:numId w:val="29"/>
        </w:numPr>
        <w:autoSpaceDE w:val="0"/>
        <w:autoSpaceDN w:val="0"/>
        <w:adjustRightInd w:val="0"/>
        <w:spacing w:after="120" w:line="240" w:lineRule="auto"/>
        <w:rPr>
          <w:bCs/>
          <w:sz w:val="24"/>
          <w:szCs w:val="24"/>
          <w:lang w:val="en-US"/>
        </w:rPr>
      </w:pPr>
      <w:r w:rsidRPr="00E537E2">
        <w:rPr>
          <w:bCs/>
          <w:sz w:val="24"/>
          <w:szCs w:val="24"/>
          <w:lang w:val="en-US"/>
        </w:rPr>
        <w:t xml:space="preserve">Queens jubilee arrangements </w:t>
      </w:r>
      <w:r w:rsidR="001D0C8E">
        <w:rPr>
          <w:bCs/>
          <w:sz w:val="24"/>
          <w:szCs w:val="24"/>
          <w:lang w:val="en-US"/>
        </w:rPr>
        <w:t xml:space="preserve">– </w:t>
      </w:r>
      <w:r w:rsidR="001D0C8E" w:rsidRPr="00C3799F">
        <w:rPr>
          <w:b/>
          <w:color w:val="FF0000"/>
          <w:sz w:val="24"/>
          <w:szCs w:val="24"/>
          <w:lang w:val="en-US"/>
        </w:rPr>
        <w:t>Action</w:t>
      </w:r>
      <w:r w:rsidR="001D0C8E">
        <w:rPr>
          <w:bCs/>
          <w:sz w:val="24"/>
          <w:szCs w:val="24"/>
          <w:lang w:val="en-US"/>
        </w:rPr>
        <w:t xml:space="preserve"> This will be discussed at a future meeting </w:t>
      </w:r>
    </w:p>
    <w:p w14:paraId="474B14CC" w14:textId="162D4EC7" w:rsidR="00C3799F" w:rsidRPr="00C3799F" w:rsidRDefault="00C3799F" w:rsidP="00C3799F">
      <w:pPr>
        <w:widowControl w:val="0"/>
        <w:autoSpaceDE w:val="0"/>
        <w:autoSpaceDN w:val="0"/>
        <w:adjustRightInd w:val="0"/>
        <w:spacing w:after="120" w:line="240" w:lineRule="auto"/>
        <w:rPr>
          <w:bCs/>
          <w:sz w:val="24"/>
          <w:szCs w:val="24"/>
          <w:lang w:val="en-US"/>
        </w:rPr>
      </w:pPr>
      <w:r w:rsidRPr="00C3799F">
        <w:rPr>
          <w:b/>
          <w:sz w:val="24"/>
          <w:szCs w:val="24"/>
          <w:lang w:val="en-US"/>
        </w:rPr>
        <w:t xml:space="preserve">Action Log </w:t>
      </w:r>
      <w:r>
        <w:rPr>
          <w:b/>
          <w:sz w:val="24"/>
          <w:szCs w:val="24"/>
          <w:lang w:val="en-US"/>
        </w:rPr>
        <w:t xml:space="preserve">– </w:t>
      </w:r>
      <w:r w:rsidRPr="00C3799F">
        <w:rPr>
          <w:bCs/>
          <w:sz w:val="24"/>
          <w:szCs w:val="24"/>
          <w:lang w:val="en-US"/>
        </w:rPr>
        <w:t xml:space="preserve">see agreed updates </w:t>
      </w:r>
      <w:r>
        <w:rPr>
          <w:bCs/>
          <w:sz w:val="24"/>
          <w:szCs w:val="24"/>
          <w:lang w:val="en-US"/>
        </w:rPr>
        <w:t xml:space="preserve">as attached </w:t>
      </w:r>
    </w:p>
    <w:p w14:paraId="2EB85B82" w14:textId="18BECC68" w:rsidR="0048146E" w:rsidRDefault="00D12322" w:rsidP="000D0404">
      <w:pPr>
        <w:widowControl w:val="0"/>
        <w:numPr>
          <w:ilvl w:val="0"/>
          <w:numId w:val="1"/>
        </w:numPr>
        <w:autoSpaceDE w:val="0"/>
        <w:autoSpaceDN w:val="0"/>
        <w:adjustRightInd w:val="0"/>
        <w:spacing w:after="120" w:line="240" w:lineRule="auto"/>
        <w:rPr>
          <w:rFonts w:ascii="Calibri" w:eastAsia="Times New Roman" w:hAnsi="Calibri" w:cs="Times New Roman"/>
          <w:bCs/>
          <w:sz w:val="24"/>
          <w:szCs w:val="24"/>
          <w:lang w:val="en-US"/>
        </w:rPr>
      </w:pPr>
      <w:r w:rsidRPr="000329C5">
        <w:rPr>
          <w:rFonts w:ascii="Calibri" w:eastAsia="Times New Roman" w:hAnsi="Calibri" w:cs="Times New Roman"/>
          <w:b/>
          <w:sz w:val="24"/>
          <w:szCs w:val="24"/>
          <w:lang w:val="en-US"/>
        </w:rPr>
        <w:t xml:space="preserve">Planning </w:t>
      </w:r>
      <w:bookmarkStart w:id="4" w:name="_Hlk49335081"/>
      <w:r w:rsidR="0048146E" w:rsidRPr="000329C5">
        <w:rPr>
          <w:rFonts w:ascii="Calibri" w:eastAsia="Times New Roman" w:hAnsi="Calibri" w:cs="Times New Roman"/>
          <w:bCs/>
          <w:sz w:val="24"/>
          <w:szCs w:val="24"/>
          <w:lang w:val="en-US"/>
        </w:rPr>
        <w:t>To review current planning applications</w:t>
      </w:r>
    </w:p>
    <w:p w14:paraId="6AB47FA1" w14:textId="6AFDC404" w:rsidR="00C3799F" w:rsidRDefault="00C3799F" w:rsidP="00C3799F">
      <w:pPr>
        <w:widowControl w:val="0"/>
        <w:autoSpaceDE w:val="0"/>
        <w:autoSpaceDN w:val="0"/>
        <w:adjustRightInd w:val="0"/>
        <w:spacing w:after="120" w:line="240" w:lineRule="auto"/>
        <w:ind w:firstLine="360"/>
        <w:rPr>
          <w:rFonts w:ascii="Calibri" w:eastAsia="Times New Roman" w:hAnsi="Calibri" w:cs="Times New Roman"/>
          <w:bCs/>
          <w:sz w:val="24"/>
          <w:szCs w:val="24"/>
          <w:lang w:val="en-US"/>
        </w:rPr>
      </w:pPr>
      <w:r>
        <w:rPr>
          <w:rFonts w:ascii="Calibri" w:eastAsia="Times New Roman" w:hAnsi="Calibri" w:cs="Times New Roman"/>
          <w:bCs/>
          <w:sz w:val="24"/>
          <w:szCs w:val="24"/>
          <w:lang w:val="en-US"/>
        </w:rPr>
        <w:t xml:space="preserve">There were no planning applications for review </w:t>
      </w:r>
    </w:p>
    <w:bookmarkEnd w:id="4"/>
    <w:p w14:paraId="7C17C935" w14:textId="5A0770CC" w:rsidR="00D12322" w:rsidRPr="00D12322" w:rsidRDefault="00D12322" w:rsidP="001F086E">
      <w:pPr>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D12322">
        <w:rPr>
          <w:rFonts w:ascii="Calibri" w:eastAsia="Times New Roman" w:hAnsi="Calibri" w:cs="Times New Roman"/>
          <w:b/>
          <w:sz w:val="24"/>
          <w:szCs w:val="24"/>
          <w:lang w:val="en-US"/>
        </w:rPr>
        <w:t>Cheshire Oil Development</w:t>
      </w:r>
    </w:p>
    <w:p w14:paraId="378EE692" w14:textId="65E1218B" w:rsidR="00D12322" w:rsidRDefault="00C3799F" w:rsidP="001F086E">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Pr>
          <w:rFonts w:ascii="Calibri" w:eastAsia="Times New Roman" w:hAnsi="Calibri" w:cs="Times New Roman"/>
          <w:bCs/>
          <w:sz w:val="24"/>
          <w:szCs w:val="24"/>
          <w:lang w:val="en-US"/>
        </w:rPr>
        <w:t xml:space="preserve">There were no further updates </w:t>
      </w:r>
    </w:p>
    <w:p w14:paraId="165361B2" w14:textId="7BB1860B" w:rsidR="00D12322" w:rsidRPr="00D12322" w:rsidRDefault="00D12322" w:rsidP="001F086E">
      <w:pPr>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D12322">
        <w:rPr>
          <w:rFonts w:ascii="Calibri" w:eastAsia="Times New Roman" w:hAnsi="Calibri" w:cs="Times New Roman"/>
          <w:b/>
          <w:sz w:val="24"/>
          <w:szCs w:val="24"/>
          <w:lang w:val="en-US"/>
        </w:rPr>
        <w:t xml:space="preserve">Police Liaison </w:t>
      </w:r>
    </w:p>
    <w:p w14:paraId="17D7B6D8" w14:textId="2C773561" w:rsidR="00D12322" w:rsidRDefault="00D12322" w:rsidP="001F086E">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sidRPr="00D12322">
        <w:rPr>
          <w:rFonts w:ascii="Calibri" w:eastAsia="Times New Roman" w:hAnsi="Calibri" w:cs="Times New Roman"/>
          <w:bCs/>
          <w:sz w:val="24"/>
          <w:szCs w:val="24"/>
          <w:lang w:val="en-US"/>
        </w:rPr>
        <w:t>To receive any updates</w:t>
      </w:r>
      <w:r w:rsidR="00D04072">
        <w:rPr>
          <w:rFonts w:ascii="Calibri" w:eastAsia="Times New Roman" w:hAnsi="Calibri" w:cs="Times New Roman"/>
          <w:bCs/>
          <w:sz w:val="24"/>
          <w:szCs w:val="24"/>
          <w:lang w:val="en-US"/>
        </w:rPr>
        <w:t xml:space="preserve"> </w:t>
      </w:r>
    </w:p>
    <w:p w14:paraId="74478DD2" w14:textId="2D6D3844" w:rsidR="00FD7626" w:rsidRDefault="00480B98" w:rsidP="00FD7626">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480B98">
        <w:rPr>
          <w:rFonts w:ascii="Calibri" w:eastAsia="Times New Roman" w:hAnsi="Calibri" w:cs="Times New Roman"/>
          <w:b/>
          <w:sz w:val="24"/>
          <w:szCs w:val="24"/>
          <w:lang w:val="en-US"/>
        </w:rPr>
        <w:t xml:space="preserve">Footpaths </w:t>
      </w:r>
    </w:p>
    <w:p w14:paraId="11FEFE98" w14:textId="09E5ED82" w:rsidR="00620414" w:rsidRPr="00C3799F" w:rsidRDefault="00462C22" w:rsidP="00620414">
      <w:pPr>
        <w:pStyle w:val="ListParagraph"/>
        <w:ind w:left="360"/>
        <w:rPr>
          <w:sz w:val="24"/>
          <w:szCs w:val="24"/>
        </w:rPr>
      </w:pPr>
      <w:r w:rsidRPr="00C3799F">
        <w:rPr>
          <w:sz w:val="24"/>
          <w:szCs w:val="24"/>
        </w:rPr>
        <w:t>Update f</w:t>
      </w:r>
      <w:r w:rsidR="00620414" w:rsidRPr="00C3799F">
        <w:rPr>
          <w:sz w:val="24"/>
          <w:szCs w:val="24"/>
        </w:rPr>
        <w:t xml:space="preserve">rom CEC </w:t>
      </w:r>
    </w:p>
    <w:p w14:paraId="31DB2E84" w14:textId="67640934" w:rsidR="00620414" w:rsidRPr="00C3799F" w:rsidRDefault="00620414" w:rsidP="00620414">
      <w:pPr>
        <w:pStyle w:val="ListParagraph"/>
        <w:numPr>
          <w:ilvl w:val="0"/>
          <w:numId w:val="30"/>
        </w:numPr>
        <w:rPr>
          <w:sz w:val="24"/>
          <w:szCs w:val="24"/>
        </w:rPr>
      </w:pPr>
      <w:r w:rsidRPr="00C3799F">
        <w:rPr>
          <w:sz w:val="24"/>
          <w:szCs w:val="24"/>
        </w:rPr>
        <w:t xml:space="preserve">On Footpath no. 10 </w:t>
      </w:r>
      <w:r w:rsidR="00C3799F">
        <w:rPr>
          <w:sz w:val="24"/>
          <w:szCs w:val="24"/>
        </w:rPr>
        <w:t xml:space="preserve">no progress being made however CEC will pick up on this issue  </w:t>
      </w:r>
    </w:p>
    <w:p w14:paraId="31AEADF9" w14:textId="524D2F1C" w:rsidR="00C3799F" w:rsidRDefault="00620414" w:rsidP="00620414">
      <w:pPr>
        <w:pStyle w:val="ListParagraph"/>
        <w:numPr>
          <w:ilvl w:val="0"/>
          <w:numId w:val="30"/>
        </w:numPr>
        <w:rPr>
          <w:sz w:val="24"/>
          <w:szCs w:val="24"/>
        </w:rPr>
      </w:pPr>
      <w:r w:rsidRPr="00C3799F">
        <w:rPr>
          <w:sz w:val="24"/>
          <w:szCs w:val="24"/>
        </w:rPr>
        <w:t xml:space="preserve">Changing stiles to kissing gates requires the agreement of the landowner which will </w:t>
      </w:r>
      <w:r w:rsidR="00C3799F">
        <w:rPr>
          <w:sz w:val="24"/>
          <w:szCs w:val="24"/>
        </w:rPr>
        <w:t>be picked up by CEC</w:t>
      </w:r>
    </w:p>
    <w:p w14:paraId="6E836F6B" w14:textId="329C7C96" w:rsidR="00620414" w:rsidRPr="00C3799F" w:rsidRDefault="00C3799F" w:rsidP="00620414">
      <w:pPr>
        <w:pStyle w:val="ListParagraph"/>
        <w:numPr>
          <w:ilvl w:val="0"/>
          <w:numId w:val="30"/>
        </w:numPr>
        <w:rPr>
          <w:sz w:val="24"/>
          <w:szCs w:val="24"/>
        </w:rPr>
      </w:pPr>
      <w:r>
        <w:rPr>
          <w:sz w:val="24"/>
          <w:szCs w:val="24"/>
        </w:rPr>
        <w:t xml:space="preserve">Work is in progress on the access bridge at Holford Hall </w:t>
      </w:r>
    </w:p>
    <w:p w14:paraId="6868C408" w14:textId="25448B91" w:rsidR="00D12322" w:rsidRPr="00A935A0" w:rsidRDefault="00D12322" w:rsidP="00A935A0">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A935A0">
        <w:rPr>
          <w:rFonts w:ascii="Calibri" w:eastAsia="Times New Roman" w:hAnsi="Calibri" w:cs="Times New Roman"/>
          <w:b/>
          <w:sz w:val="24"/>
          <w:szCs w:val="24"/>
          <w:lang w:val="en-US"/>
        </w:rPr>
        <w:t xml:space="preserve">Meetings – To note feedback from meetings attended since the </w:t>
      </w:r>
      <w:r w:rsidR="002E3E9E" w:rsidRPr="00A935A0">
        <w:rPr>
          <w:rFonts w:ascii="Calibri" w:eastAsia="Times New Roman" w:hAnsi="Calibri" w:cs="Times New Roman"/>
          <w:b/>
          <w:sz w:val="24"/>
          <w:szCs w:val="24"/>
          <w:lang w:val="en-US"/>
        </w:rPr>
        <w:t xml:space="preserve">last </w:t>
      </w:r>
      <w:r w:rsidRPr="00A935A0">
        <w:rPr>
          <w:rFonts w:ascii="Calibri" w:eastAsia="Times New Roman" w:hAnsi="Calibri" w:cs="Times New Roman"/>
          <w:b/>
          <w:sz w:val="24"/>
          <w:szCs w:val="24"/>
          <w:lang w:val="en-US"/>
        </w:rPr>
        <w:t xml:space="preserve">meeting </w:t>
      </w:r>
      <w:r w:rsidR="00D74637" w:rsidRPr="00A935A0">
        <w:rPr>
          <w:rFonts w:ascii="Calibri" w:eastAsia="Times New Roman" w:hAnsi="Calibri" w:cs="Times New Roman"/>
          <w:b/>
          <w:sz w:val="24"/>
          <w:szCs w:val="24"/>
          <w:lang w:val="en-US"/>
        </w:rPr>
        <w:t xml:space="preserve">on the </w:t>
      </w:r>
      <w:r w:rsidR="00457558">
        <w:rPr>
          <w:rFonts w:ascii="Calibri" w:eastAsia="Times New Roman" w:hAnsi="Calibri" w:cs="Times New Roman"/>
          <w:b/>
          <w:sz w:val="24"/>
          <w:szCs w:val="24"/>
          <w:lang w:val="en-US"/>
        </w:rPr>
        <w:t>8</w:t>
      </w:r>
      <w:r w:rsidR="00457558" w:rsidRPr="00457558">
        <w:rPr>
          <w:rFonts w:ascii="Calibri" w:eastAsia="Times New Roman" w:hAnsi="Calibri" w:cs="Times New Roman"/>
          <w:b/>
          <w:sz w:val="24"/>
          <w:szCs w:val="24"/>
          <w:vertAlign w:val="superscript"/>
          <w:lang w:val="en-US"/>
        </w:rPr>
        <w:t>th</w:t>
      </w:r>
      <w:r w:rsidR="00457558">
        <w:rPr>
          <w:rFonts w:ascii="Calibri" w:eastAsia="Times New Roman" w:hAnsi="Calibri" w:cs="Times New Roman"/>
          <w:b/>
          <w:sz w:val="24"/>
          <w:szCs w:val="24"/>
          <w:lang w:val="en-US"/>
        </w:rPr>
        <w:t xml:space="preserve"> September 2021</w:t>
      </w:r>
    </w:p>
    <w:p w14:paraId="584D1DA7" w14:textId="611A086C" w:rsidR="007E2C8E" w:rsidRPr="00637988" w:rsidRDefault="00637988" w:rsidP="00637988">
      <w:pPr>
        <w:pStyle w:val="ListParagraph"/>
        <w:widowControl w:val="0"/>
        <w:numPr>
          <w:ilvl w:val="0"/>
          <w:numId w:val="32"/>
        </w:numPr>
        <w:autoSpaceDE w:val="0"/>
        <w:autoSpaceDN w:val="0"/>
        <w:adjustRightInd w:val="0"/>
        <w:spacing w:after="120" w:line="240" w:lineRule="auto"/>
        <w:rPr>
          <w:rFonts w:ascii="Calibri" w:eastAsia="Times New Roman" w:hAnsi="Calibri" w:cs="Times New Roman"/>
          <w:bCs/>
          <w:sz w:val="24"/>
          <w:szCs w:val="24"/>
          <w:lang w:val="en-US"/>
        </w:rPr>
      </w:pPr>
      <w:proofErr w:type="spellStart"/>
      <w:r w:rsidRPr="00637988">
        <w:rPr>
          <w:rFonts w:ascii="Calibri" w:eastAsia="Times New Roman" w:hAnsi="Calibri" w:cs="Times New Roman"/>
          <w:bCs/>
          <w:sz w:val="24"/>
          <w:szCs w:val="24"/>
          <w:lang w:val="en-US"/>
        </w:rPr>
        <w:t>Chalc</w:t>
      </w:r>
      <w:proofErr w:type="spellEnd"/>
      <w:r w:rsidRPr="00637988">
        <w:rPr>
          <w:rFonts w:ascii="Calibri" w:eastAsia="Times New Roman" w:hAnsi="Calibri" w:cs="Times New Roman"/>
          <w:bCs/>
          <w:sz w:val="24"/>
          <w:szCs w:val="24"/>
          <w:lang w:val="en-US"/>
        </w:rPr>
        <w:t xml:space="preserve"> AGM was attended by Cllr S Jones </w:t>
      </w:r>
    </w:p>
    <w:p w14:paraId="7473E560" w14:textId="4CBEAAE2" w:rsidR="00D361F0" w:rsidRPr="00931B7D" w:rsidRDefault="00D12322" w:rsidP="0078435D">
      <w:pPr>
        <w:widowControl w:val="0"/>
        <w:numPr>
          <w:ilvl w:val="0"/>
          <w:numId w:val="1"/>
        </w:numPr>
        <w:autoSpaceDE w:val="0"/>
        <w:autoSpaceDN w:val="0"/>
        <w:adjustRightInd w:val="0"/>
        <w:spacing w:after="120" w:line="240" w:lineRule="auto"/>
        <w:rPr>
          <w:b/>
          <w:sz w:val="28"/>
          <w:szCs w:val="28"/>
          <w:u w:val="single"/>
          <w:lang w:val="en-US"/>
        </w:rPr>
      </w:pPr>
      <w:r w:rsidRPr="00A935A0">
        <w:rPr>
          <w:rFonts w:ascii="Calibri" w:eastAsia="Times New Roman" w:hAnsi="Calibri" w:cs="Times New Roman"/>
          <w:b/>
          <w:sz w:val="24"/>
          <w:szCs w:val="24"/>
          <w:lang w:val="en-US"/>
        </w:rPr>
        <w:t>To receive any items for inclusion in the agenda for the next meeting</w:t>
      </w:r>
      <w:r w:rsidR="00643514" w:rsidRPr="00A935A0">
        <w:rPr>
          <w:rFonts w:ascii="Calibri" w:eastAsia="Times New Roman" w:hAnsi="Calibri" w:cs="Times New Roman"/>
          <w:b/>
          <w:sz w:val="24"/>
          <w:szCs w:val="24"/>
          <w:lang w:val="en-US"/>
        </w:rPr>
        <w:t xml:space="preserve"> </w:t>
      </w:r>
      <w:r w:rsidR="00457558">
        <w:rPr>
          <w:rFonts w:ascii="Calibri" w:eastAsia="Times New Roman" w:hAnsi="Calibri" w:cs="Times New Roman"/>
          <w:b/>
          <w:sz w:val="24"/>
          <w:szCs w:val="24"/>
          <w:lang w:val="en-US"/>
        </w:rPr>
        <w:t>12</w:t>
      </w:r>
      <w:r w:rsidR="00457558" w:rsidRPr="00457558">
        <w:rPr>
          <w:rFonts w:ascii="Calibri" w:eastAsia="Times New Roman" w:hAnsi="Calibri" w:cs="Times New Roman"/>
          <w:b/>
          <w:sz w:val="24"/>
          <w:szCs w:val="24"/>
          <w:vertAlign w:val="superscript"/>
          <w:lang w:val="en-US"/>
        </w:rPr>
        <w:t>th</w:t>
      </w:r>
      <w:r w:rsidR="00457558">
        <w:rPr>
          <w:rFonts w:ascii="Calibri" w:eastAsia="Times New Roman" w:hAnsi="Calibri" w:cs="Times New Roman"/>
          <w:b/>
          <w:sz w:val="24"/>
          <w:szCs w:val="24"/>
          <w:lang w:val="en-US"/>
        </w:rPr>
        <w:t xml:space="preserve"> January 2022</w:t>
      </w:r>
      <w:r w:rsidRPr="00A935A0">
        <w:rPr>
          <w:rFonts w:ascii="Calibri" w:eastAsia="Times New Roman" w:hAnsi="Calibri" w:cs="Times New Roman"/>
          <w:b/>
          <w:sz w:val="24"/>
          <w:szCs w:val="24"/>
          <w:lang w:val="en-US"/>
        </w:rPr>
        <w:t xml:space="preserve"> </w:t>
      </w:r>
      <w:bookmarkEnd w:id="0"/>
    </w:p>
    <w:p w14:paraId="49AE7A17" w14:textId="77015DBF" w:rsidR="00931B7D" w:rsidRPr="00931B7D" w:rsidRDefault="00931B7D" w:rsidP="00931B7D">
      <w:pPr>
        <w:pStyle w:val="ListParagraph"/>
        <w:widowControl w:val="0"/>
        <w:numPr>
          <w:ilvl w:val="0"/>
          <w:numId w:val="32"/>
        </w:numPr>
        <w:autoSpaceDE w:val="0"/>
        <w:autoSpaceDN w:val="0"/>
        <w:adjustRightInd w:val="0"/>
        <w:spacing w:after="120" w:line="240" w:lineRule="auto"/>
        <w:rPr>
          <w:bCs/>
          <w:sz w:val="24"/>
          <w:szCs w:val="24"/>
          <w:lang w:val="en-US"/>
        </w:rPr>
      </w:pPr>
      <w:r w:rsidRPr="00931B7D">
        <w:rPr>
          <w:bCs/>
          <w:sz w:val="24"/>
          <w:szCs w:val="24"/>
          <w:lang w:val="en-US"/>
        </w:rPr>
        <w:t xml:space="preserve">Queens Jubilee </w:t>
      </w:r>
      <w:r>
        <w:rPr>
          <w:bCs/>
          <w:sz w:val="24"/>
          <w:szCs w:val="24"/>
          <w:lang w:val="en-US"/>
        </w:rPr>
        <w:t xml:space="preserve">updates and potential support </w:t>
      </w:r>
    </w:p>
    <w:p w14:paraId="30CB3869" w14:textId="66859129" w:rsidR="00833358" w:rsidRDefault="00833358" w:rsidP="001D393E">
      <w:pPr>
        <w:rPr>
          <w:b/>
          <w:sz w:val="28"/>
          <w:szCs w:val="28"/>
          <w:u w:val="single"/>
          <w:lang w:val="en-US"/>
        </w:rPr>
      </w:pPr>
    </w:p>
    <w:p w14:paraId="2D1EB4CD" w14:textId="0E0AED53" w:rsidR="00966326" w:rsidRDefault="00966326" w:rsidP="001D393E">
      <w:pPr>
        <w:rPr>
          <w:b/>
          <w:sz w:val="28"/>
          <w:szCs w:val="28"/>
          <w:u w:val="single"/>
          <w:lang w:val="en-US"/>
        </w:rPr>
      </w:pPr>
    </w:p>
    <w:p w14:paraId="543F3C41" w14:textId="18F75ECF" w:rsidR="00966326" w:rsidRDefault="00966326" w:rsidP="001D393E">
      <w:pPr>
        <w:rPr>
          <w:b/>
          <w:sz w:val="28"/>
          <w:szCs w:val="28"/>
          <w:u w:val="single"/>
          <w:lang w:val="en-US"/>
        </w:rPr>
      </w:pPr>
    </w:p>
    <w:p w14:paraId="64FCF2D4" w14:textId="56FCA1BB" w:rsidR="00966326" w:rsidRDefault="00966326" w:rsidP="001D393E">
      <w:pPr>
        <w:rPr>
          <w:b/>
          <w:sz w:val="28"/>
          <w:szCs w:val="28"/>
          <w:u w:val="single"/>
          <w:lang w:val="en-US"/>
        </w:rPr>
      </w:pPr>
    </w:p>
    <w:p w14:paraId="34D5604C" w14:textId="78DC0385" w:rsidR="00966326" w:rsidRDefault="00966326" w:rsidP="001D393E">
      <w:pPr>
        <w:rPr>
          <w:b/>
          <w:sz w:val="28"/>
          <w:szCs w:val="28"/>
          <w:u w:val="single"/>
          <w:lang w:val="en-US"/>
        </w:rPr>
      </w:pPr>
    </w:p>
    <w:p w14:paraId="1C3DE0DC" w14:textId="20D85274" w:rsidR="001D0C8E" w:rsidRDefault="001D0C8E" w:rsidP="001D393E">
      <w:pPr>
        <w:rPr>
          <w:b/>
          <w:sz w:val="28"/>
          <w:szCs w:val="28"/>
          <w:u w:val="single"/>
          <w:lang w:val="en-US"/>
        </w:rPr>
      </w:pPr>
      <w:r>
        <w:rPr>
          <w:b/>
          <w:sz w:val="28"/>
          <w:szCs w:val="28"/>
          <w:u w:val="single"/>
          <w:lang w:val="en-US"/>
        </w:rPr>
        <w:lastRenderedPageBreak/>
        <w:t xml:space="preserve">Appendix 1 </w:t>
      </w:r>
    </w:p>
    <w:p w14:paraId="25E002D6" w14:textId="44A95F85" w:rsidR="001D0C8E" w:rsidRDefault="001D0C8E" w:rsidP="001D393E">
      <w:pPr>
        <w:rPr>
          <w:bCs/>
          <w:sz w:val="24"/>
          <w:szCs w:val="24"/>
          <w:u w:val="single"/>
          <w:lang w:val="en-US"/>
        </w:rPr>
      </w:pPr>
      <w:r w:rsidRPr="001D0C8E">
        <w:rPr>
          <w:bCs/>
          <w:sz w:val="24"/>
          <w:szCs w:val="24"/>
          <w:u w:val="single"/>
          <w:lang w:val="en-US"/>
        </w:rPr>
        <w:t>Dated 1</w:t>
      </w:r>
      <w:r w:rsidRPr="001D0C8E">
        <w:rPr>
          <w:bCs/>
          <w:sz w:val="24"/>
          <w:szCs w:val="24"/>
          <w:u w:val="single"/>
          <w:vertAlign w:val="superscript"/>
          <w:lang w:val="en-US"/>
        </w:rPr>
        <w:t>st</w:t>
      </w:r>
      <w:r w:rsidRPr="001D0C8E">
        <w:rPr>
          <w:bCs/>
          <w:sz w:val="24"/>
          <w:szCs w:val="24"/>
          <w:u w:val="single"/>
          <w:lang w:val="en-US"/>
        </w:rPr>
        <w:t xml:space="preserve"> October 2021</w:t>
      </w:r>
    </w:p>
    <w:p w14:paraId="482F1792" w14:textId="77777777" w:rsidR="001D0C8E" w:rsidRPr="001D0C8E" w:rsidRDefault="001D0C8E" w:rsidP="001D0C8E">
      <w:pPr>
        <w:spacing w:after="0" w:line="240" w:lineRule="auto"/>
        <w:rPr>
          <w:rFonts w:ascii="Arial" w:eastAsia="Calibri" w:hAnsi="Arial" w:cs="Arial"/>
          <w:b/>
          <w:bCs/>
          <w:sz w:val="24"/>
          <w:szCs w:val="24"/>
        </w:rPr>
      </w:pPr>
      <w:r w:rsidRPr="001D0C8E">
        <w:rPr>
          <w:rFonts w:ascii="Arial" w:eastAsia="Calibri" w:hAnsi="Arial" w:cs="Arial"/>
          <w:b/>
          <w:bCs/>
          <w:sz w:val="24"/>
          <w:szCs w:val="24"/>
        </w:rPr>
        <w:t xml:space="preserve">Speeding Issues Consultation </w:t>
      </w:r>
    </w:p>
    <w:p w14:paraId="51A82683" w14:textId="77777777" w:rsidR="001D0C8E" w:rsidRPr="001D0C8E" w:rsidRDefault="001D0C8E" w:rsidP="001D0C8E">
      <w:pPr>
        <w:spacing w:after="0" w:line="240" w:lineRule="auto"/>
        <w:rPr>
          <w:rFonts w:ascii="Arial" w:eastAsia="Calibri" w:hAnsi="Arial" w:cs="Arial"/>
          <w:b/>
          <w:bCs/>
          <w:sz w:val="24"/>
          <w:szCs w:val="24"/>
        </w:rPr>
      </w:pPr>
      <w:r w:rsidRPr="001D0C8E">
        <w:rPr>
          <w:rFonts w:ascii="Arial" w:eastAsia="Calibri" w:hAnsi="Arial" w:cs="Arial"/>
          <w:b/>
          <w:bCs/>
          <w:sz w:val="24"/>
          <w:szCs w:val="24"/>
        </w:rPr>
        <w:t>Further Update</w:t>
      </w:r>
    </w:p>
    <w:p w14:paraId="3ADA4DB3" w14:textId="77777777" w:rsidR="001D0C8E" w:rsidRPr="001D0C8E" w:rsidRDefault="001D0C8E" w:rsidP="001D0C8E">
      <w:pPr>
        <w:spacing w:after="0" w:line="240" w:lineRule="auto"/>
        <w:rPr>
          <w:rFonts w:ascii="Arial" w:eastAsia="Calibri" w:hAnsi="Arial" w:cs="Arial"/>
          <w:b/>
          <w:bCs/>
          <w:sz w:val="24"/>
          <w:szCs w:val="24"/>
        </w:rPr>
      </w:pPr>
    </w:p>
    <w:p w14:paraId="63E3AB42"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 xml:space="preserve">Speeding is a very real problem in many localities, and this was underscored in the responses to the survey that we, </w:t>
      </w:r>
      <w:proofErr w:type="spellStart"/>
      <w:r w:rsidRPr="001D0C8E">
        <w:rPr>
          <w:rFonts w:ascii="Arial" w:eastAsia="Calibri" w:hAnsi="Arial" w:cs="Arial"/>
          <w:sz w:val="24"/>
          <w:szCs w:val="24"/>
        </w:rPr>
        <w:t>ChALC</w:t>
      </w:r>
      <w:proofErr w:type="spellEnd"/>
      <w:r w:rsidRPr="001D0C8E">
        <w:rPr>
          <w:rFonts w:ascii="Arial" w:eastAsia="Calibri" w:hAnsi="Arial" w:cs="Arial"/>
          <w:sz w:val="24"/>
          <w:szCs w:val="24"/>
        </w:rPr>
        <w:t>, undertook at the beginning of this year.  Unfortunately, many of you have not been successful in engaging with the statutory bodies to get something done. We have therefore approached this from a different but positive angle.</w:t>
      </w:r>
    </w:p>
    <w:p w14:paraId="302DFE03" w14:textId="77777777" w:rsidR="001D0C8E" w:rsidRPr="001D0C8E" w:rsidRDefault="001D0C8E" w:rsidP="001D0C8E">
      <w:pPr>
        <w:spacing w:after="0" w:line="240" w:lineRule="auto"/>
        <w:rPr>
          <w:rFonts w:ascii="Arial" w:eastAsia="Calibri" w:hAnsi="Arial" w:cs="Arial"/>
          <w:sz w:val="24"/>
          <w:szCs w:val="24"/>
        </w:rPr>
      </w:pPr>
    </w:p>
    <w:p w14:paraId="6F76764E"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We have been working with John Dwyer. the Police and Crime Commissioner (PCC), and his officers to develop a new partnership to identify localities where there is community concern about speeding expressed by their local council and where that local council is willing to contribute to delivering a solution.</w:t>
      </w:r>
    </w:p>
    <w:p w14:paraId="2EA57789" w14:textId="77777777" w:rsidR="001D0C8E" w:rsidRPr="001D0C8E" w:rsidRDefault="001D0C8E" w:rsidP="001D0C8E">
      <w:pPr>
        <w:spacing w:after="0" w:line="240" w:lineRule="auto"/>
        <w:rPr>
          <w:rFonts w:ascii="Arial" w:eastAsia="Calibri" w:hAnsi="Arial" w:cs="Arial"/>
          <w:sz w:val="24"/>
          <w:szCs w:val="24"/>
        </w:rPr>
      </w:pPr>
    </w:p>
    <w:p w14:paraId="1CE79D83"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The PCC is proposing an initial pilot scheme in at least four localities where average speed cameras could be installed.  These are evidenced to be the most effective way to reduce speeding.</w:t>
      </w:r>
    </w:p>
    <w:p w14:paraId="7C925CCA" w14:textId="77777777" w:rsidR="001D0C8E" w:rsidRPr="001D0C8E" w:rsidRDefault="001D0C8E" w:rsidP="001D0C8E">
      <w:pPr>
        <w:spacing w:after="0" w:line="240" w:lineRule="auto"/>
        <w:rPr>
          <w:rFonts w:ascii="Arial" w:eastAsia="Calibri" w:hAnsi="Arial" w:cs="Arial"/>
          <w:sz w:val="24"/>
          <w:szCs w:val="24"/>
        </w:rPr>
      </w:pPr>
    </w:p>
    <w:p w14:paraId="15FEA60D"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We are seeking local councils that would wish to participate in this pilot scheme (or indeed a subsequent roll out if it is successful).  To do so, a local council would need to:</w:t>
      </w:r>
    </w:p>
    <w:p w14:paraId="6534ED27" w14:textId="77777777" w:rsidR="001D0C8E" w:rsidRPr="001D0C8E" w:rsidRDefault="001D0C8E" w:rsidP="001D0C8E">
      <w:pPr>
        <w:spacing w:after="0" w:line="240" w:lineRule="auto"/>
        <w:rPr>
          <w:rFonts w:ascii="Arial" w:eastAsia="Calibri" w:hAnsi="Arial" w:cs="Arial"/>
          <w:sz w:val="24"/>
          <w:szCs w:val="24"/>
        </w:rPr>
      </w:pPr>
    </w:p>
    <w:p w14:paraId="3A7AE65B" w14:textId="77777777" w:rsidR="001D0C8E" w:rsidRPr="001D0C8E" w:rsidRDefault="001D0C8E" w:rsidP="001D0C8E">
      <w:pPr>
        <w:numPr>
          <w:ilvl w:val="0"/>
          <w:numId w:val="31"/>
        </w:numPr>
        <w:spacing w:after="0" w:line="240" w:lineRule="auto"/>
        <w:contextualSpacing/>
        <w:rPr>
          <w:rFonts w:ascii="Arial" w:eastAsia="Times New Roman" w:hAnsi="Arial" w:cs="Arial"/>
          <w:sz w:val="24"/>
          <w:szCs w:val="24"/>
          <w:lang w:eastAsia="zh-CN"/>
        </w:rPr>
      </w:pPr>
      <w:r w:rsidRPr="001D0C8E">
        <w:rPr>
          <w:rFonts w:ascii="Arial" w:eastAsia="Times New Roman" w:hAnsi="Arial" w:cs="Arial"/>
          <w:sz w:val="24"/>
          <w:szCs w:val="24"/>
          <w:lang w:eastAsia="zh-CN"/>
        </w:rPr>
        <w:t>feel that speeding was one if the top issues that its community faces;</w:t>
      </w:r>
    </w:p>
    <w:p w14:paraId="17E40E32" w14:textId="77777777" w:rsidR="001D0C8E" w:rsidRPr="001D0C8E" w:rsidRDefault="001D0C8E" w:rsidP="001D0C8E">
      <w:pPr>
        <w:numPr>
          <w:ilvl w:val="0"/>
          <w:numId w:val="31"/>
        </w:numPr>
        <w:spacing w:after="0" w:line="240" w:lineRule="auto"/>
        <w:contextualSpacing/>
        <w:rPr>
          <w:rFonts w:ascii="Arial" w:eastAsia="Times New Roman" w:hAnsi="Arial" w:cs="Arial"/>
          <w:sz w:val="24"/>
          <w:szCs w:val="24"/>
          <w:lang w:eastAsia="zh-CN"/>
        </w:rPr>
      </w:pPr>
      <w:r w:rsidRPr="001D0C8E">
        <w:rPr>
          <w:rFonts w:ascii="Arial" w:eastAsia="Times New Roman" w:hAnsi="Arial" w:cs="Arial"/>
          <w:sz w:val="24"/>
          <w:szCs w:val="24"/>
          <w:lang w:eastAsia="zh-CN"/>
        </w:rPr>
        <w:t xml:space="preserve">be prepared to contribute financially to the cost of average speed cameras, and </w:t>
      </w:r>
    </w:p>
    <w:p w14:paraId="2301658A" w14:textId="77777777" w:rsidR="001D0C8E" w:rsidRPr="001D0C8E" w:rsidRDefault="001D0C8E" w:rsidP="001D0C8E">
      <w:pPr>
        <w:numPr>
          <w:ilvl w:val="0"/>
          <w:numId w:val="31"/>
        </w:numPr>
        <w:spacing w:after="0" w:line="240" w:lineRule="auto"/>
        <w:contextualSpacing/>
        <w:rPr>
          <w:rFonts w:ascii="Arial" w:eastAsia="Times New Roman" w:hAnsi="Arial" w:cs="Arial"/>
          <w:sz w:val="24"/>
          <w:szCs w:val="24"/>
          <w:lang w:eastAsia="zh-CN"/>
        </w:rPr>
      </w:pPr>
      <w:r w:rsidRPr="001D0C8E">
        <w:rPr>
          <w:rFonts w:ascii="Arial" w:eastAsia="Times New Roman" w:hAnsi="Arial" w:cs="Arial"/>
          <w:sz w:val="24"/>
          <w:szCs w:val="24"/>
          <w:lang w:eastAsia="zh-CN"/>
        </w:rPr>
        <w:t xml:space="preserve">to work with the partnership (the Police, Principal Authorities and </w:t>
      </w:r>
      <w:proofErr w:type="spellStart"/>
      <w:r w:rsidRPr="001D0C8E">
        <w:rPr>
          <w:rFonts w:ascii="Arial" w:eastAsia="Times New Roman" w:hAnsi="Arial" w:cs="Arial"/>
          <w:sz w:val="24"/>
          <w:szCs w:val="24"/>
          <w:lang w:eastAsia="zh-CN"/>
        </w:rPr>
        <w:t>ChALC</w:t>
      </w:r>
      <w:proofErr w:type="spellEnd"/>
      <w:r w:rsidRPr="001D0C8E">
        <w:rPr>
          <w:rFonts w:ascii="Arial" w:eastAsia="Times New Roman" w:hAnsi="Arial" w:cs="Arial"/>
          <w:sz w:val="24"/>
          <w:szCs w:val="24"/>
          <w:lang w:eastAsia="zh-CN"/>
        </w:rPr>
        <w:t>) on the details of siting, electricity supply, signage, etc. as the knowledge of the local council on these matters is vital.</w:t>
      </w:r>
    </w:p>
    <w:p w14:paraId="07A11CA7" w14:textId="77777777" w:rsidR="001D0C8E" w:rsidRPr="001D0C8E" w:rsidRDefault="001D0C8E" w:rsidP="001D0C8E">
      <w:pPr>
        <w:spacing w:after="0" w:line="240" w:lineRule="auto"/>
        <w:rPr>
          <w:rFonts w:ascii="Arial" w:eastAsia="Calibri" w:hAnsi="Arial" w:cs="Arial"/>
          <w:sz w:val="24"/>
          <w:szCs w:val="24"/>
        </w:rPr>
      </w:pPr>
    </w:p>
    <w:p w14:paraId="4AD4EB04"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We do not yet know precisely what financial commitment this will entail, but one of the Parish Councils which wishes to participate in the pilot scheme feels the issue is important enough for up to contribute up to £5,000 per annum to have a pair of average speed cameras installed (this might be as a revenue payment or to service a Public Works Loan Board loan).</w:t>
      </w:r>
    </w:p>
    <w:p w14:paraId="6548C2B5" w14:textId="77777777" w:rsidR="001D0C8E" w:rsidRPr="001D0C8E" w:rsidRDefault="001D0C8E" w:rsidP="001D0C8E">
      <w:pPr>
        <w:spacing w:after="0" w:line="240" w:lineRule="auto"/>
        <w:rPr>
          <w:rFonts w:ascii="Arial" w:eastAsia="Calibri" w:hAnsi="Arial" w:cs="Arial"/>
          <w:sz w:val="24"/>
          <w:szCs w:val="24"/>
        </w:rPr>
      </w:pPr>
    </w:p>
    <w:p w14:paraId="336273D2"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We hope that the pilot scheme can be started very soon, and if you are interested in being part of it can you please start a discussion with us via Stephen Jones (</w:t>
      </w:r>
      <w:hyperlink r:id="rId6" w:history="1">
        <w:r w:rsidRPr="001D0C8E">
          <w:rPr>
            <w:rFonts w:ascii="Arial" w:eastAsia="Calibri" w:hAnsi="Arial" w:cs="Arial"/>
            <w:color w:val="0563C1"/>
            <w:sz w:val="24"/>
            <w:szCs w:val="24"/>
            <w:u w:val="single"/>
          </w:rPr>
          <w:t>smjones1@sky.com</w:t>
        </w:r>
      </w:hyperlink>
      <w:r w:rsidRPr="001D0C8E">
        <w:rPr>
          <w:rFonts w:ascii="Arial" w:eastAsia="Calibri" w:hAnsi="Arial" w:cs="Arial"/>
          <w:sz w:val="24"/>
          <w:szCs w:val="24"/>
        </w:rPr>
        <w:t>).</w:t>
      </w:r>
    </w:p>
    <w:p w14:paraId="6301FF80" w14:textId="77777777" w:rsidR="001D0C8E" w:rsidRPr="001D0C8E" w:rsidRDefault="001D0C8E" w:rsidP="001D0C8E">
      <w:pPr>
        <w:spacing w:after="0" w:line="240" w:lineRule="auto"/>
        <w:rPr>
          <w:rFonts w:ascii="Arial" w:eastAsia="Calibri" w:hAnsi="Arial" w:cs="Arial"/>
          <w:sz w:val="24"/>
          <w:szCs w:val="24"/>
        </w:rPr>
      </w:pPr>
    </w:p>
    <w:p w14:paraId="5EB3C4E3" w14:textId="77777777" w:rsidR="001D0C8E" w:rsidRPr="001D0C8E" w:rsidRDefault="001D0C8E" w:rsidP="001D0C8E">
      <w:pPr>
        <w:spacing w:after="0" w:line="240" w:lineRule="auto"/>
        <w:rPr>
          <w:rFonts w:ascii="Arial" w:eastAsia="Calibri" w:hAnsi="Arial" w:cs="Arial"/>
          <w:sz w:val="24"/>
          <w:szCs w:val="24"/>
        </w:rPr>
      </w:pPr>
      <w:r w:rsidRPr="001D0C8E">
        <w:rPr>
          <w:rFonts w:ascii="Arial" w:eastAsia="Calibri" w:hAnsi="Arial" w:cs="Arial"/>
          <w:sz w:val="24"/>
          <w:szCs w:val="24"/>
        </w:rPr>
        <w:t xml:space="preserve">A copy of the most recent News Release issued jointly by the PCC and </w:t>
      </w:r>
      <w:proofErr w:type="spellStart"/>
      <w:r w:rsidRPr="001D0C8E">
        <w:rPr>
          <w:rFonts w:ascii="Arial" w:eastAsia="Calibri" w:hAnsi="Arial" w:cs="Arial"/>
          <w:sz w:val="24"/>
          <w:szCs w:val="24"/>
        </w:rPr>
        <w:t>ChALC</w:t>
      </w:r>
      <w:proofErr w:type="spellEnd"/>
      <w:r w:rsidRPr="001D0C8E">
        <w:rPr>
          <w:rFonts w:ascii="Arial" w:eastAsia="Calibri" w:hAnsi="Arial" w:cs="Arial"/>
          <w:sz w:val="24"/>
          <w:szCs w:val="24"/>
        </w:rPr>
        <w:t xml:space="preserve"> is attached for your information.</w:t>
      </w:r>
    </w:p>
    <w:p w14:paraId="31952E2E" w14:textId="77777777" w:rsidR="001D0C8E" w:rsidRPr="001D0C8E" w:rsidRDefault="001D0C8E" w:rsidP="001D0C8E">
      <w:pPr>
        <w:spacing w:after="0" w:line="240" w:lineRule="auto"/>
        <w:rPr>
          <w:rFonts w:ascii="Arial" w:eastAsia="Calibri" w:hAnsi="Arial" w:cs="Arial"/>
          <w:sz w:val="24"/>
          <w:szCs w:val="24"/>
        </w:rPr>
      </w:pPr>
    </w:p>
    <w:p w14:paraId="43195BE6" w14:textId="77777777" w:rsidR="001D0C8E" w:rsidRPr="001D0C8E" w:rsidRDefault="001D0C8E" w:rsidP="001D0C8E">
      <w:pPr>
        <w:spacing w:after="0" w:line="240" w:lineRule="auto"/>
        <w:rPr>
          <w:rFonts w:ascii="Arial" w:eastAsia="Calibri" w:hAnsi="Arial" w:cs="Arial"/>
          <w:sz w:val="24"/>
          <w:szCs w:val="24"/>
        </w:rPr>
      </w:pPr>
    </w:p>
    <w:p w14:paraId="3EE76171" w14:textId="77777777" w:rsidR="001D0C8E" w:rsidRPr="001D0C8E" w:rsidRDefault="001D0C8E" w:rsidP="001D0C8E">
      <w:pPr>
        <w:spacing w:after="0" w:line="240" w:lineRule="auto"/>
        <w:rPr>
          <w:rFonts w:ascii="Calibri" w:eastAsia="Calibri" w:hAnsi="Calibri" w:cs="Calibri"/>
          <w:sz w:val="24"/>
          <w:szCs w:val="24"/>
        </w:rPr>
      </w:pPr>
      <w:r w:rsidRPr="001D0C8E">
        <w:rPr>
          <w:rFonts w:ascii="Calibri" w:eastAsia="Calibri" w:hAnsi="Calibri" w:cs="Calibri"/>
          <w:sz w:val="24"/>
          <w:szCs w:val="24"/>
        </w:rPr>
        <w:t>Kind Regards</w:t>
      </w:r>
    </w:p>
    <w:p w14:paraId="4D92128D" w14:textId="77777777" w:rsidR="001D0C8E" w:rsidRPr="001D0C8E" w:rsidRDefault="001D0C8E" w:rsidP="001D0C8E">
      <w:pPr>
        <w:spacing w:after="0" w:line="240" w:lineRule="auto"/>
        <w:rPr>
          <w:rFonts w:ascii="Calibri" w:eastAsia="Calibri" w:hAnsi="Calibri" w:cs="Calibri"/>
          <w:sz w:val="24"/>
          <w:szCs w:val="24"/>
        </w:rPr>
      </w:pPr>
    </w:p>
    <w:p w14:paraId="77DE97A4" w14:textId="77777777" w:rsidR="001D0C8E" w:rsidRPr="001D0C8E" w:rsidRDefault="001D0C8E" w:rsidP="001D0C8E">
      <w:pPr>
        <w:spacing w:after="0" w:line="240" w:lineRule="auto"/>
        <w:rPr>
          <w:rFonts w:ascii="Calibri" w:eastAsia="Calibri" w:hAnsi="Calibri" w:cs="Calibri"/>
        </w:rPr>
      </w:pPr>
      <w:r w:rsidRPr="001D0C8E">
        <w:rPr>
          <w:rFonts w:ascii="Calibri" w:eastAsia="Calibri" w:hAnsi="Calibri" w:cs="Calibri"/>
          <w:noProof/>
        </w:rPr>
        <w:drawing>
          <wp:inline distT="0" distB="0" distL="0" distR="0" wp14:anchorId="25DE1C68" wp14:editId="54F48EF5">
            <wp:extent cx="1562100" cy="533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14:paraId="316C686A" w14:textId="77777777" w:rsidR="001D0C8E" w:rsidRPr="001D0C8E" w:rsidRDefault="001D0C8E" w:rsidP="001D0C8E">
      <w:pPr>
        <w:spacing w:after="0" w:line="240" w:lineRule="auto"/>
        <w:rPr>
          <w:rFonts w:ascii="Calibri" w:eastAsia="Calibri" w:hAnsi="Calibri" w:cs="Calibri"/>
        </w:rPr>
      </w:pPr>
    </w:p>
    <w:tbl>
      <w:tblPr>
        <w:tblW w:w="0" w:type="auto"/>
        <w:tblCellMar>
          <w:left w:w="0" w:type="dxa"/>
          <w:right w:w="0" w:type="dxa"/>
        </w:tblCellMar>
        <w:tblLook w:val="04A0" w:firstRow="1" w:lastRow="0" w:firstColumn="1" w:lastColumn="0" w:noHBand="0" w:noVBand="1"/>
      </w:tblPr>
      <w:tblGrid>
        <w:gridCol w:w="1476"/>
        <w:gridCol w:w="1462"/>
        <w:gridCol w:w="2218"/>
      </w:tblGrid>
      <w:tr w:rsidR="001D0C8E" w:rsidRPr="001D0C8E" w14:paraId="475869C2" w14:textId="77777777" w:rsidTr="001D0C8E">
        <w:tc>
          <w:tcPr>
            <w:tcW w:w="1418" w:type="dxa"/>
            <w:shd w:val="clear" w:color="auto" w:fill="E7E6E6"/>
            <w:tcMar>
              <w:top w:w="0" w:type="dxa"/>
              <w:left w:w="108" w:type="dxa"/>
              <w:bottom w:w="0" w:type="dxa"/>
              <w:right w:w="108" w:type="dxa"/>
            </w:tcMar>
            <w:vAlign w:val="center"/>
            <w:hideMark/>
          </w:tcPr>
          <w:p w14:paraId="26EE6B79" w14:textId="77777777" w:rsidR="001D0C8E" w:rsidRPr="001D0C8E" w:rsidRDefault="001D0C8E" w:rsidP="001D0C8E">
            <w:pPr>
              <w:spacing w:after="0" w:line="240" w:lineRule="auto"/>
              <w:rPr>
                <w:rFonts w:ascii="Calibri" w:eastAsia="Calibri" w:hAnsi="Calibri" w:cs="Calibri"/>
                <w:b/>
                <w:bCs/>
                <w:sz w:val="20"/>
                <w:szCs w:val="20"/>
                <w:lang w:val="en-US"/>
              </w:rPr>
            </w:pPr>
            <w:r w:rsidRPr="001D0C8E">
              <w:rPr>
                <w:rFonts w:ascii="Calibri" w:eastAsia="Calibri" w:hAnsi="Calibri" w:cs="Calibri"/>
                <w:noProof/>
                <w:sz w:val="24"/>
                <w:szCs w:val="24"/>
                <w:lang w:val="en-US"/>
              </w:rPr>
              <w:drawing>
                <wp:inline distT="0" distB="0" distL="0" distR="0" wp14:anchorId="451D2A4A" wp14:editId="0AEC3832">
                  <wp:extent cx="784860" cy="495300"/>
                  <wp:effectExtent l="0" t="0" r="152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4860" cy="495300"/>
                          </a:xfrm>
                          <a:prstGeom prst="rect">
                            <a:avLst/>
                          </a:prstGeom>
                          <a:noFill/>
                          <a:ln>
                            <a:noFill/>
                          </a:ln>
                        </pic:spPr>
                      </pic:pic>
                    </a:graphicData>
                  </a:graphic>
                </wp:inline>
              </w:drawing>
            </w:r>
          </w:p>
        </w:tc>
        <w:tc>
          <w:tcPr>
            <w:tcW w:w="1462" w:type="dxa"/>
            <w:shd w:val="clear" w:color="auto" w:fill="E7E6E6"/>
            <w:tcMar>
              <w:top w:w="0" w:type="dxa"/>
              <w:left w:w="108" w:type="dxa"/>
              <w:bottom w:w="0" w:type="dxa"/>
              <w:right w:w="108" w:type="dxa"/>
            </w:tcMar>
            <w:vAlign w:val="center"/>
            <w:hideMark/>
          </w:tcPr>
          <w:p w14:paraId="239DC6F1" w14:textId="77777777" w:rsidR="001D0C8E" w:rsidRPr="001D0C8E" w:rsidRDefault="001D0C8E" w:rsidP="001D0C8E">
            <w:pPr>
              <w:spacing w:after="0" w:line="240" w:lineRule="auto"/>
              <w:rPr>
                <w:rFonts w:ascii="Calibri" w:eastAsia="Calibri" w:hAnsi="Calibri" w:cs="Calibri"/>
                <w:b/>
                <w:bCs/>
                <w:sz w:val="20"/>
                <w:szCs w:val="20"/>
                <w:lang w:val="en-US"/>
              </w:rPr>
            </w:pPr>
            <w:r w:rsidRPr="001D0C8E">
              <w:rPr>
                <w:rFonts w:ascii="Calibri" w:eastAsia="Calibri" w:hAnsi="Calibri" w:cs="Calibri"/>
                <w:b/>
                <w:bCs/>
                <w:color w:val="000000"/>
                <w:sz w:val="20"/>
                <w:szCs w:val="20"/>
                <w:lang w:val="en-US"/>
              </w:rPr>
              <w:t>Jackie Weaver</w:t>
            </w:r>
          </w:p>
          <w:p w14:paraId="76E5D80D" w14:textId="77777777" w:rsidR="001D0C8E" w:rsidRPr="001D0C8E" w:rsidRDefault="001D0C8E" w:rsidP="001D0C8E">
            <w:pPr>
              <w:spacing w:after="0" w:line="240" w:lineRule="auto"/>
              <w:rPr>
                <w:rFonts w:ascii="Calibri" w:eastAsia="Calibri" w:hAnsi="Calibri" w:cs="Calibri"/>
                <w:b/>
                <w:bCs/>
                <w:sz w:val="20"/>
                <w:szCs w:val="20"/>
                <w:lang w:val="en-US"/>
              </w:rPr>
            </w:pPr>
            <w:r w:rsidRPr="001D0C8E">
              <w:rPr>
                <w:rFonts w:ascii="Calibri" w:eastAsia="Calibri" w:hAnsi="Calibri" w:cs="Calibri"/>
                <w:color w:val="000000"/>
                <w:sz w:val="16"/>
                <w:szCs w:val="16"/>
                <w:lang w:val="en-US"/>
              </w:rPr>
              <w:t>Chief Officer</w:t>
            </w:r>
          </w:p>
        </w:tc>
        <w:tc>
          <w:tcPr>
            <w:tcW w:w="1980" w:type="dxa"/>
            <w:shd w:val="clear" w:color="auto" w:fill="E7E6E6"/>
            <w:tcMar>
              <w:top w:w="0" w:type="dxa"/>
              <w:left w:w="108" w:type="dxa"/>
              <w:bottom w:w="0" w:type="dxa"/>
              <w:right w:w="108" w:type="dxa"/>
            </w:tcMar>
            <w:vAlign w:val="center"/>
          </w:tcPr>
          <w:p w14:paraId="6A9E5605" w14:textId="77777777" w:rsidR="001D0C8E" w:rsidRPr="001D0C8E" w:rsidRDefault="001D0C8E" w:rsidP="001D0C8E">
            <w:pPr>
              <w:spacing w:after="0" w:line="240" w:lineRule="auto"/>
              <w:rPr>
                <w:rFonts w:ascii="Calibri" w:eastAsia="Calibri" w:hAnsi="Calibri" w:cs="Calibri"/>
                <w:sz w:val="6"/>
                <w:szCs w:val="6"/>
                <w:lang w:val="en-US"/>
              </w:rPr>
            </w:pPr>
          </w:p>
          <w:p w14:paraId="5756DBDA" w14:textId="77777777" w:rsidR="001D0C8E" w:rsidRPr="001D0C8E" w:rsidRDefault="001D0C8E" w:rsidP="001D0C8E">
            <w:pPr>
              <w:spacing w:after="0" w:line="240" w:lineRule="auto"/>
              <w:rPr>
                <w:rFonts w:ascii="Calibri" w:eastAsia="Calibri" w:hAnsi="Calibri" w:cs="Calibri"/>
                <w:sz w:val="18"/>
                <w:szCs w:val="18"/>
                <w:lang w:val="en-US"/>
              </w:rPr>
            </w:pPr>
            <w:r w:rsidRPr="001D0C8E">
              <w:rPr>
                <w:rFonts w:ascii="Calibri" w:eastAsia="Calibri" w:hAnsi="Calibri" w:cs="Calibri"/>
                <w:color w:val="000000"/>
                <w:sz w:val="18"/>
                <w:szCs w:val="18"/>
                <w:lang w:val="en-US"/>
              </w:rPr>
              <w:t>01948 871314</w:t>
            </w:r>
          </w:p>
          <w:p w14:paraId="3A3D1276" w14:textId="77777777" w:rsidR="001D0C8E" w:rsidRPr="001D0C8E" w:rsidRDefault="001D0C8E" w:rsidP="001D0C8E">
            <w:pPr>
              <w:spacing w:after="0" w:line="240" w:lineRule="auto"/>
              <w:rPr>
                <w:rFonts w:ascii="Calibri" w:eastAsia="Calibri" w:hAnsi="Calibri" w:cs="Calibri"/>
                <w:sz w:val="18"/>
                <w:szCs w:val="18"/>
                <w:lang w:val="en-US"/>
              </w:rPr>
            </w:pPr>
            <w:r w:rsidRPr="001D0C8E">
              <w:rPr>
                <w:rFonts w:ascii="Calibri" w:eastAsia="Calibri" w:hAnsi="Calibri" w:cs="Calibri"/>
                <w:color w:val="000000"/>
                <w:sz w:val="18"/>
                <w:szCs w:val="18"/>
                <w:lang w:val="en-US"/>
              </w:rPr>
              <w:t>07891 519558</w:t>
            </w:r>
          </w:p>
          <w:p w14:paraId="53FA11A8" w14:textId="77777777" w:rsidR="001D0C8E" w:rsidRPr="001D0C8E" w:rsidRDefault="000B3F5C" w:rsidP="001D0C8E">
            <w:pPr>
              <w:spacing w:after="0" w:line="240" w:lineRule="auto"/>
              <w:rPr>
                <w:rFonts w:ascii="Calibri" w:eastAsia="Calibri" w:hAnsi="Calibri" w:cs="Calibri"/>
                <w:sz w:val="18"/>
                <w:szCs w:val="18"/>
                <w:lang w:val="en-US"/>
              </w:rPr>
            </w:pPr>
            <w:hyperlink r:id="rId11" w:history="1">
              <w:r w:rsidR="001D0C8E" w:rsidRPr="001D0C8E">
                <w:rPr>
                  <w:rFonts w:ascii="Calibri" w:eastAsia="Calibri" w:hAnsi="Calibri" w:cs="Calibri"/>
                  <w:color w:val="0563C1"/>
                  <w:sz w:val="18"/>
                  <w:szCs w:val="18"/>
                  <w:u w:val="single"/>
                  <w:lang w:val="en-US"/>
                </w:rPr>
                <w:t>jackieweaver@chalc.org.uk</w:t>
              </w:r>
            </w:hyperlink>
          </w:p>
          <w:p w14:paraId="3B843D3D" w14:textId="77777777" w:rsidR="001D0C8E" w:rsidRPr="001D0C8E" w:rsidRDefault="001D0C8E" w:rsidP="001D0C8E">
            <w:pPr>
              <w:spacing w:after="0" w:line="240" w:lineRule="auto"/>
              <w:rPr>
                <w:rFonts w:ascii="Calibri" w:eastAsia="Calibri" w:hAnsi="Calibri" w:cs="Calibri"/>
                <w:sz w:val="6"/>
                <w:szCs w:val="6"/>
                <w:lang w:val="en-US"/>
              </w:rPr>
            </w:pPr>
          </w:p>
          <w:p w14:paraId="5B2E1384" w14:textId="77777777" w:rsidR="001D0C8E" w:rsidRPr="001D0C8E" w:rsidRDefault="001D0C8E" w:rsidP="001D0C8E">
            <w:pPr>
              <w:spacing w:after="0" w:line="240" w:lineRule="auto"/>
              <w:rPr>
                <w:rFonts w:ascii="Calibri" w:eastAsia="Calibri" w:hAnsi="Calibri" w:cs="Calibri"/>
                <w:sz w:val="18"/>
                <w:szCs w:val="18"/>
                <w:lang w:val="en-US"/>
              </w:rPr>
            </w:pPr>
            <w:r w:rsidRPr="001D0C8E">
              <w:rPr>
                <w:rFonts w:ascii="Calibri" w:eastAsia="Calibri" w:hAnsi="Calibri" w:cs="Calibri"/>
                <w:color w:val="000000"/>
                <w:sz w:val="18"/>
                <w:szCs w:val="18"/>
                <w:lang w:val="en-US"/>
              </w:rPr>
              <w:t>Park View Business Centre</w:t>
            </w:r>
          </w:p>
          <w:p w14:paraId="11AF9E4D" w14:textId="77777777" w:rsidR="001D0C8E" w:rsidRPr="001D0C8E" w:rsidRDefault="001D0C8E" w:rsidP="001D0C8E">
            <w:pPr>
              <w:spacing w:after="0" w:line="240" w:lineRule="auto"/>
              <w:rPr>
                <w:rFonts w:ascii="Calibri" w:eastAsia="Calibri" w:hAnsi="Calibri" w:cs="Calibri"/>
                <w:sz w:val="18"/>
                <w:szCs w:val="18"/>
                <w:lang w:val="en-US"/>
              </w:rPr>
            </w:pPr>
            <w:proofErr w:type="spellStart"/>
            <w:r w:rsidRPr="001D0C8E">
              <w:rPr>
                <w:rFonts w:ascii="Calibri" w:eastAsia="Calibri" w:hAnsi="Calibri" w:cs="Calibri"/>
                <w:color w:val="000000"/>
                <w:sz w:val="18"/>
                <w:szCs w:val="18"/>
                <w:lang w:val="en-US"/>
              </w:rPr>
              <w:t>Combermere</w:t>
            </w:r>
            <w:proofErr w:type="spellEnd"/>
            <w:r w:rsidRPr="001D0C8E">
              <w:rPr>
                <w:rFonts w:ascii="Calibri" w:eastAsia="Calibri" w:hAnsi="Calibri" w:cs="Calibri"/>
                <w:color w:val="000000"/>
                <w:sz w:val="18"/>
                <w:szCs w:val="18"/>
                <w:lang w:val="en-US"/>
              </w:rPr>
              <w:t xml:space="preserve">, </w:t>
            </w:r>
            <w:proofErr w:type="spellStart"/>
            <w:r w:rsidRPr="001D0C8E">
              <w:rPr>
                <w:rFonts w:ascii="Calibri" w:eastAsia="Calibri" w:hAnsi="Calibri" w:cs="Calibri"/>
                <w:color w:val="000000"/>
                <w:sz w:val="18"/>
                <w:szCs w:val="18"/>
                <w:lang w:val="en-US"/>
              </w:rPr>
              <w:t>Whitchurch</w:t>
            </w:r>
            <w:proofErr w:type="spellEnd"/>
            <w:r w:rsidRPr="001D0C8E">
              <w:rPr>
                <w:rFonts w:ascii="Calibri" w:eastAsia="Calibri" w:hAnsi="Calibri" w:cs="Calibri"/>
                <w:color w:val="000000"/>
                <w:sz w:val="18"/>
                <w:szCs w:val="18"/>
                <w:lang w:val="en-US"/>
              </w:rPr>
              <w:t>, Shropshire, SY13 4AL</w:t>
            </w:r>
          </w:p>
          <w:p w14:paraId="1958A04E" w14:textId="77777777" w:rsidR="001D0C8E" w:rsidRPr="001D0C8E" w:rsidRDefault="001D0C8E" w:rsidP="001D0C8E">
            <w:pPr>
              <w:spacing w:after="0" w:line="240" w:lineRule="auto"/>
              <w:rPr>
                <w:rFonts w:ascii="Calibri" w:eastAsia="Calibri" w:hAnsi="Calibri" w:cs="Calibri"/>
                <w:sz w:val="6"/>
                <w:szCs w:val="6"/>
                <w:lang w:val="en-US"/>
              </w:rPr>
            </w:pPr>
          </w:p>
          <w:p w14:paraId="780A89E1" w14:textId="77777777" w:rsidR="001D0C8E" w:rsidRPr="001D0C8E" w:rsidRDefault="001D0C8E" w:rsidP="001D0C8E">
            <w:pPr>
              <w:spacing w:after="0" w:line="240" w:lineRule="auto"/>
              <w:rPr>
                <w:rFonts w:ascii="Calibri" w:eastAsia="Calibri" w:hAnsi="Calibri" w:cs="Calibri"/>
                <w:b/>
                <w:bCs/>
                <w:sz w:val="6"/>
                <w:szCs w:val="6"/>
                <w:lang w:val="en-US"/>
              </w:rPr>
            </w:pPr>
          </w:p>
        </w:tc>
      </w:tr>
    </w:tbl>
    <w:p w14:paraId="30C259CE" w14:textId="77777777" w:rsidR="001D0C8E" w:rsidRPr="001D0C8E" w:rsidRDefault="001D0C8E" w:rsidP="001D393E">
      <w:pPr>
        <w:rPr>
          <w:bCs/>
          <w:sz w:val="24"/>
          <w:szCs w:val="24"/>
          <w:u w:val="single"/>
          <w:lang w:val="en-US"/>
        </w:rPr>
      </w:pPr>
    </w:p>
    <w:p w14:paraId="48CD3245" w14:textId="25BD8312" w:rsidR="001D393E" w:rsidRPr="00BB2AB4" w:rsidRDefault="00A4427A" w:rsidP="001D393E">
      <w:pPr>
        <w:rPr>
          <w:b/>
          <w:sz w:val="28"/>
          <w:szCs w:val="28"/>
          <w:u w:val="single"/>
          <w:lang w:val="en-US"/>
        </w:rPr>
      </w:pPr>
      <w:r>
        <w:rPr>
          <w:b/>
          <w:sz w:val="28"/>
          <w:szCs w:val="28"/>
          <w:u w:val="single"/>
          <w:lang w:val="en-US"/>
        </w:rPr>
        <w:lastRenderedPageBreak/>
        <w:t>5</w:t>
      </w:r>
      <w:r w:rsidR="00623863">
        <w:rPr>
          <w:b/>
          <w:sz w:val="28"/>
          <w:szCs w:val="28"/>
          <w:u w:val="single"/>
          <w:lang w:val="en-US"/>
        </w:rPr>
        <w:t>.</w:t>
      </w:r>
      <w:r w:rsidR="001D393E">
        <w:rPr>
          <w:b/>
          <w:sz w:val="28"/>
          <w:szCs w:val="28"/>
          <w:u w:val="single"/>
          <w:lang w:val="en-US"/>
        </w:rPr>
        <w:t xml:space="preserve">Clerks report </w:t>
      </w:r>
      <w:r w:rsidR="001D393E" w:rsidRPr="00BB2AB4">
        <w:rPr>
          <w:b/>
          <w:sz w:val="28"/>
          <w:szCs w:val="28"/>
          <w:u w:val="single"/>
          <w:lang w:val="en-US"/>
        </w:rPr>
        <w:t xml:space="preserve">APPENDIX </w:t>
      </w:r>
      <w:r w:rsidR="00457558">
        <w:rPr>
          <w:b/>
          <w:sz w:val="28"/>
          <w:szCs w:val="28"/>
          <w:u w:val="single"/>
          <w:lang w:val="en-US"/>
        </w:rPr>
        <w:t>11/21</w:t>
      </w:r>
    </w:p>
    <w:p w14:paraId="030E5178" w14:textId="6F6605AE" w:rsidR="001D393E" w:rsidRDefault="00A4427A" w:rsidP="001D393E">
      <w:pPr>
        <w:rPr>
          <w:b/>
          <w:bCs/>
          <w:sz w:val="24"/>
          <w:szCs w:val="24"/>
          <w:u w:val="single"/>
          <w:lang w:val="en-US"/>
        </w:rPr>
      </w:pPr>
      <w:r>
        <w:rPr>
          <w:b/>
          <w:bCs/>
          <w:sz w:val="24"/>
          <w:szCs w:val="24"/>
          <w:u w:val="single"/>
          <w:lang w:val="en-US"/>
        </w:rPr>
        <w:t>5.1</w:t>
      </w:r>
      <w:r w:rsidR="001D393E">
        <w:rPr>
          <w:b/>
          <w:bCs/>
          <w:sz w:val="24"/>
          <w:szCs w:val="24"/>
          <w:u w:val="single"/>
          <w:lang w:val="en-US"/>
        </w:rPr>
        <w:t xml:space="preserve"> </w:t>
      </w:r>
      <w:r w:rsidR="001D393E" w:rsidRPr="006850E4">
        <w:rPr>
          <w:b/>
          <w:bCs/>
          <w:sz w:val="24"/>
          <w:szCs w:val="24"/>
          <w:u w:val="single"/>
          <w:lang w:val="en-US"/>
        </w:rPr>
        <w:t xml:space="preserve">Correspondence of note </w:t>
      </w:r>
    </w:p>
    <w:tbl>
      <w:tblPr>
        <w:tblStyle w:val="TableGrid"/>
        <w:tblW w:w="0" w:type="auto"/>
        <w:tblLook w:val="04A0" w:firstRow="1" w:lastRow="0" w:firstColumn="1" w:lastColumn="0" w:noHBand="0" w:noVBand="1"/>
      </w:tblPr>
      <w:tblGrid>
        <w:gridCol w:w="988"/>
        <w:gridCol w:w="8646"/>
      </w:tblGrid>
      <w:tr w:rsidR="001D393E" w14:paraId="4A22DF96" w14:textId="77777777" w:rsidTr="00100EAD">
        <w:tc>
          <w:tcPr>
            <w:tcW w:w="9634" w:type="dxa"/>
            <w:gridSpan w:val="2"/>
            <w:shd w:val="clear" w:color="auto" w:fill="D9D9D9" w:themeFill="background1" w:themeFillShade="D9"/>
          </w:tcPr>
          <w:p w14:paraId="69A716CF" w14:textId="77777777" w:rsidR="001D393E" w:rsidRPr="00FA3DDC" w:rsidRDefault="001D393E" w:rsidP="00100EAD">
            <w:pPr>
              <w:rPr>
                <w:b/>
                <w:sz w:val="24"/>
                <w:szCs w:val="24"/>
                <w:lang w:val="en-US"/>
              </w:rPr>
            </w:pPr>
            <w:r w:rsidRPr="00FA3DDC">
              <w:rPr>
                <w:b/>
                <w:sz w:val="24"/>
                <w:szCs w:val="24"/>
                <w:lang w:val="en-US"/>
              </w:rPr>
              <w:t xml:space="preserve">General correspondence </w:t>
            </w:r>
          </w:p>
        </w:tc>
      </w:tr>
      <w:tr w:rsidR="001D393E" w14:paraId="63C64379" w14:textId="77777777" w:rsidTr="00100EAD">
        <w:tc>
          <w:tcPr>
            <w:tcW w:w="988" w:type="dxa"/>
          </w:tcPr>
          <w:p w14:paraId="25566469" w14:textId="3E249A67" w:rsidR="001D393E" w:rsidRDefault="00FC70C0" w:rsidP="00100EAD">
            <w:pPr>
              <w:rPr>
                <w:b/>
                <w:lang w:val="en-US"/>
              </w:rPr>
            </w:pPr>
            <w:bookmarkStart w:id="5" w:name="_Hlk59545245"/>
            <w:r>
              <w:rPr>
                <w:b/>
                <w:lang w:val="en-US"/>
              </w:rPr>
              <w:t>13.9</w:t>
            </w:r>
          </w:p>
        </w:tc>
        <w:tc>
          <w:tcPr>
            <w:tcW w:w="8646" w:type="dxa"/>
          </w:tcPr>
          <w:p w14:paraId="7E56D214" w14:textId="16FBB60C" w:rsidR="001D393E" w:rsidRPr="00F64F2E" w:rsidRDefault="00FC70C0" w:rsidP="00100EAD">
            <w:pPr>
              <w:rPr>
                <w:bCs/>
                <w:lang w:val="en-US"/>
              </w:rPr>
            </w:pPr>
            <w:r w:rsidRPr="00FC70C0">
              <w:rPr>
                <w:bCs/>
                <w:lang w:val="en-US"/>
              </w:rPr>
              <w:t>Aug 2021 Police Reports</w:t>
            </w:r>
          </w:p>
        </w:tc>
      </w:tr>
      <w:tr w:rsidR="001D393E" w14:paraId="2323EB97" w14:textId="77777777" w:rsidTr="00100EAD">
        <w:tc>
          <w:tcPr>
            <w:tcW w:w="988" w:type="dxa"/>
          </w:tcPr>
          <w:p w14:paraId="78CE9459" w14:textId="4C7E5507" w:rsidR="001D393E" w:rsidRDefault="00FC70C0" w:rsidP="00100EAD">
            <w:pPr>
              <w:rPr>
                <w:b/>
                <w:lang w:val="en-US"/>
              </w:rPr>
            </w:pPr>
            <w:r>
              <w:rPr>
                <w:b/>
                <w:lang w:val="en-US"/>
              </w:rPr>
              <w:t>22.9</w:t>
            </w:r>
          </w:p>
        </w:tc>
        <w:tc>
          <w:tcPr>
            <w:tcW w:w="8646" w:type="dxa"/>
          </w:tcPr>
          <w:p w14:paraId="281E07F4" w14:textId="01C01D37" w:rsidR="001D393E" w:rsidRPr="00385C0C" w:rsidRDefault="00FC70C0" w:rsidP="00100EAD">
            <w:pPr>
              <w:rPr>
                <w:bCs/>
                <w:lang w:val="en-US"/>
              </w:rPr>
            </w:pPr>
            <w:r w:rsidRPr="00FC70C0">
              <w:rPr>
                <w:bCs/>
                <w:lang w:val="en-US"/>
              </w:rPr>
              <w:t>Cheshire Best Kept Stations Awards Evening</w:t>
            </w:r>
          </w:p>
        </w:tc>
      </w:tr>
      <w:tr w:rsidR="00D25A5B" w14:paraId="21F6E142" w14:textId="77777777" w:rsidTr="00100EAD">
        <w:tc>
          <w:tcPr>
            <w:tcW w:w="988" w:type="dxa"/>
          </w:tcPr>
          <w:p w14:paraId="1D86F909" w14:textId="1C6AB005" w:rsidR="00D25A5B" w:rsidRDefault="00FC70C0" w:rsidP="00100EAD">
            <w:pPr>
              <w:rPr>
                <w:b/>
                <w:lang w:val="en-US"/>
              </w:rPr>
            </w:pPr>
            <w:r>
              <w:rPr>
                <w:b/>
                <w:lang w:val="en-US"/>
              </w:rPr>
              <w:t>7.10</w:t>
            </w:r>
          </w:p>
        </w:tc>
        <w:tc>
          <w:tcPr>
            <w:tcW w:w="8646" w:type="dxa"/>
          </w:tcPr>
          <w:p w14:paraId="5E0C8929" w14:textId="504F3A06" w:rsidR="00D25A5B" w:rsidRPr="0004069A" w:rsidRDefault="00FC70C0" w:rsidP="00100EAD">
            <w:pPr>
              <w:rPr>
                <w:bCs/>
                <w:lang w:val="en-US"/>
              </w:rPr>
            </w:pPr>
            <w:r w:rsidRPr="00FC70C0">
              <w:rPr>
                <w:bCs/>
                <w:lang w:val="en-US"/>
              </w:rPr>
              <w:t>September Police Monthly Report</w:t>
            </w:r>
          </w:p>
        </w:tc>
      </w:tr>
      <w:tr w:rsidR="00773DB0" w14:paraId="745B2A87" w14:textId="77777777" w:rsidTr="00100EAD">
        <w:tc>
          <w:tcPr>
            <w:tcW w:w="988" w:type="dxa"/>
          </w:tcPr>
          <w:p w14:paraId="335D14FC" w14:textId="202E4DA4" w:rsidR="00773DB0" w:rsidRPr="00353042" w:rsidRDefault="00FC70C0" w:rsidP="00100EAD">
            <w:pPr>
              <w:rPr>
                <w:b/>
                <w:highlight w:val="yellow"/>
                <w:lang w:val="en-US"/>
              </w:rPr>
            </w:pPr>
            <w:r>
              <w:rPr>
                <w:b/>
                <w:highlight w:val="yellow"/>
                <w:lang w:val="en-US"/>
              </w:rPr>
              <w:t>15.10</w:t>
            </w:r>
          </w:p>
        </w:tc>
        <w:tc>
          <w:tcPr>
            <w:tcW w:w="8646" w:type="dxa"/>
          </w:tcPr>
          <w:p w14:paraId="14FACB6F" w14:textId="2DAFD146" w:rsidR="00773DB0" w:rsidRPr="00353042" w:rsidRDefault="00FC70C0" w:rsidP="00100EAD">
            <w:pPr>
              <w:rPr>
                <w:bCs/>
                <w:lang w:val="en-US"/>
              </w:rPr>
            </w:pPr>
            <w:r w:rsidRPr="00FC70C0">
              <w:rPr>
                <w:bCs/>
                <w:lang w:val="en-US"/>
              </w:rPr>
              <w:t>TOWN &amp; PARISH COUNCILS - THE QUEEN'S PLATINUM JUBILEE BEACONS 2ND JUNE 2022</w:t>
            </w:r>
          </w:p>
        </w:tc>
      </w:tr>
      <w:tr w:rsidR="00353042" w14:paraId="070F83A2" w14:textId="77777777" w:rsidTr="00833358">
        <w:tc>
          <w:tcPr>
            <w:tcW w:w="988" w:type="dxa"/>
            <w:shd w:val="clear" w:color="auto" w:fill="auto"/>
          </w:tcPr>
          <w:p w14:paraId="3EAAD4E7" w14:textId="03DF2D42" w:rsidR="00353042" w:rsidRDefault="00EE3C2C" w:rsidP="00100EAD">
            <w:pPr>
              <w:rPr>
                <w:b/>
                <w:lang w:val="en-US"/>
              </w:rPr>
            </w:pPr>
            <w:r>
              <w:rPr>
                <w:b/>
                <w:lang w:val="en-US"/>
              </w:rPr>
              <w:t xml:space="preserve">24.10  </w:t>
            </w:r>
          </w:p>
        </w:tc>
        <w:tc>
          <w:tcPr>
            <w:tcW w:w="8646" w:type="dxa"/>
          </w:tcPr>
          <w:p w14:paraId="3AB684C0" w14:textId="71C607E8" w:rsidR="0012341F" w:rsidRDefault="00EE3C2C" w:rsidP="0012341F">
            <w:pPr>
              <w:rPr>
                <w:bCs/>
                <w:lang w:val="en-US"/>
              </w:rPr>
            </w:pPr>
            <w:r>
              <w:rPr>
                <w:bCs/>
                <w:lang w:val="en-US"/>
              </w:rPr>
              <w:t>A Ganley firework issue</w:t>
            </w:r>
          </w:p>
        </w:tc>
      </w:tr>
      <w:tr w:rsidR="0012341F" w14:paraId="01FA264F" w14:textId="77777777" w:rsidTr="00100EAD">
        <w:tc>
          <w:tcPr>
            <w:tcW w:w="988" w:type="dxa"/>
          </w:tcPr>
          <w:p w14:paraId="64539E92" w14:textId="11834DA4" w:rsidR="0012341F" w:rsidRPr="00FD7626" w:rsidRDefault="00EE3C2C" w:rsidP="00100EAD">
            <w:pPr>
              <w:rPr>
                <w:b/>
                <w:highlight w:val="yellow"/>
                <w:lang w:val="en-US"/>
              </w:rPr>
            </w:pPr>
            <w:r>
              <w:rPr>
                <w:b/>
                <w:highlight w:val="yellow"/>
                <w:lang w:val="en-US"/>
              </w:rPr>
              <w:t>14.10</w:t>
            </w:r>
          </w:p>
        </w:tc>
        <w:tc>
          <w:tcPr>
            <w:tcW w:w="8646" w:type="dxa"/>
          </w:tcPr>
          <w:p w14:paraId="76F722AC" w14:textId="0F41CEFD" w:rsidR="0012341F" w:rsidRPr="00FD7626" w:rsidRDefault="00EE3C2C" w:rsidP="0012341F">
            <w:pPr>
              <w:rPr>
                <w:bCs/>
                <w:lang w:val="en-US"/>
              </w:rPr>
            </w:pPr>
            <w:r w:rsidRPr="00EE3C2C">
              <w:rPr>
                <w:bCs/>
                <w:lang w:val="en-US"/>
              </w:rPr>
              <w:t>Have your say in consultation on community governance</w:t>
            </w:r>
            <w:r>
              <w:rPr>
                <w:bCs/>
                <w:lang w:val="en-US"/>
              </w:rPr>
              <w:t xml:space="preserve"> – CEC consultation</w:t>
            </w:r>
          </w:p>
        </w:tc>
      </w:tr>
      <w:bookmarkEnd w:id="5"/>
    </w:tbl>
    <w:p w14:paraId="148193F2" w14:textId="614991DB" w:rsidR="001D393E" w:rsidRDefault="001D393E" w:rsidP="001D393E">
      <w:pPr>
        <w:spacing w:after="0" w:line="240" w:lineRule="auto"/>
        <w:outlineLvl w:val="0"/>
        <w:rPr>
          <w:rFonts w:ascii="Calibri" w:eastAsia="Times New Roman" w:hAnsi="Calibri" w:cs="Calibri"/>
          <w:b/>
          <w:bCs/>
          <w:lang w:eastAsia="en-GB"/>
        </w:rPr>
      </w:pPr>
    </w:p>
    <w:p w14:paraId="4A156DE6" w14:textId="3FA22079" w:rsidR="001D393E" w:rsidRDefault="00A935A0" w:rsidP="001D393E">
      <w:pPr>
        <w:rPr>
          <w:b/>
          <w:sz w:val="24"/>
          <w:szCs w:val="24"/>
          <w:lang w:val="en-US"/>
        </w:rPr>
      </w:pPr>
      <w:r>
        <w:rPr>
          <w:b/>
          <w:sz w:val="24"/>
          <w:szCs w:val="24"/>
          <w:lang w:val="en-US"/>
        </w:rPr>
        <w:t>5.2</w:t>
      </w:r>
      <w:r w:rsidR="00D74637">
        <w:rPr>
          <w:b/>
          <w:sz w:val="24"/>
          <w:szCs w:val="24"/>
          <w:lang w:val="en-US"/>
        </w:rPr>
        <w:t>.</w:t>
      </w:r>
      <w:r w:rsidR="001D393E" w:rsidRPr="00B0066A">
        <w:rPr>
          <w:b/>
          <w:sz w:val="24"/>
          <w:szCs w:val="24"/>
          <w:lang w:val="en-US"/>
        </w:rPr>
        <w:t xml:space="preserve"> Road Traffic accidents </w:t>
      </w:r>
      <w:r w:rsidR="001D393E">
        <w:rPr>
          <w:b/>
          <w:sz w:val="24"/>
          <w:szCs w:val="24"/>
          <w:lang w:val="en-US"/>
        </w:rPr>
        <w:t xml:space="preserve">and near misses </w:t>
      </w:r>
      <w:r w:rsidR="00D361F0">
        <w:rPr>
          <w:b/>
          <w:sz w:val="24"/>
          <w:szCs w:val="24"/>
          <w:lang w:val="en-US"/>
        </w:rPr>
        <w:t>(to be advised at the meeting)</w:t>
      </w:r>
    </w:p>
    <w:tbl>
      <w:tblPr>
        <w:tblStyle w:val="TableGrid"/>
        <w:tblW w:w="0" w:type="auto"/>
        <w:tblLook w:val="04A0" w:firstRow="1" w:lastRow="0" w:firstColumn="1" w:lastColumn="0" w:noHBand="0" w:noVBand="1"/>
      </w:tblPr>
      <w:tblGrid>
        <w:gridCol w:w="892"/>
        <w:gridCol w:w="956"/>
        <w:gridCol w:w="6121"/>
        <w:gridCol w:w="1701"/>
      </w:tblGrid>
      <w:tr w:rsidR="00643514" w:rsidRPr="00E15973" w14:paraId="11D99F05" w14:textId="4E373B5F" w:rsidTr="00A935A0">
        <w:tc>
          <w:tcPr>
            <w:tcW w:w="892" w:type="dxa"/>
            <w:shd w:val="clear" w:color="auto" w:fill="D9D9D9" w:themeFill="background1" w:themeFillShade="D9"/>
          </w:tcPr>
          <w:p w14:paraId="6C63ED01" w14:textId="20F91C34" w:rsidR="00643514" w:rsidRDefault="00643514" w:rsidP="0041085C">
            <w:pPr>
              <w:rPr>
                <w:b/>
                <w:lang w:val="en-US"/>
              </w:rPr>
            </w:pPr>
            <w:r>
              <w:rPr>
                <w:b/>
                <w:lang w:val="en-US"/>
              </w:rPr>
              <w:t xml:space="preserve">Date </w:t>
            </w:r>
          </w:p>
        </w:tc>
        <w:tc>
          <w:tcPr>
            <w:tcW w:w="956" w:type="dxa"/>
            <w:shd w:val="clear" w:color="auto" w:fill="D9D9D9" w:themeFill="background1" w:themeFillShade="D9"/>
          </w:tcPr>
          <w:p w14:paraId="508823FE" w14:textId="1D71CE4A" w:rsidR="00643514" w:rsidRPr="00643514" w:rsidRDefault="00643514" w:rsidP="0041085C">
            <w:pPr>
              <w:widowControl w:val="0"/>
              <w:autoSpaceDE w:val="0"/>
              <w:autoSpaceDN w:val="0"/>
              <w:adjustRightInd w:val="0"/>
              <w:spacing w:after="80"/>
              <w:contextualSpacing/>
              <w:rPr>
                <w:b/>
                <w:lang w:val="en-US"/>
              </w:rPr>
            </w:pPr>
            <w:r w:rsidRPr="00643514">
              <w:rPr>
                <w:b/>
                <w:lang w:val="en-US"/>
              </w:rPr>
              <w:t>RTA/ Near miss</w:t>
            </w:r>
          </w:p>
        </w:tc>
        <w:tc>
          <w:tcPr>
            <w:tcW w:w="6121" w:type="dxa"/>
            <w:shd w:val="clear" w:color="auto" w:fill="D9D9D9" w:themeFill="background1" w:themeFillShade="D9"/>
          </w:tcPr>
          <w:p w14:paraId="3CF8C8AA" w14:textId="77777777" w:rsidR="00643514" w:rsidRDefault="00643514" w:rsidP="0041085C">
            <w:pPr>
              <w:widowControl w:val="0"/>
              <w:autoSpaceDE w:val="0"/>
              <w:autoSpaceDN w:val="0"/>
              <w:adjustRightInd w:val="0"/>
              <w:spacing w:after="80"/>
              <w:contextualSpacing/>
              <w:rPr>
                <w:b/>
                <w:lang w:val="en-US"/>
              </w:rPr>
            </w:pPr>
          </w:p>
          <w:p w14:paraId="420327BF" w14:textId="54A63186" w:rsidR="00643514" w:rsidRPr="00643514" w:rsidRDefault="00643514" w:rsidP="00643514">
            <w:pPr>
              <w:widowControl w:val="0"/>
              <w:autoSpaceDE w:val="0"/>
              <w:autoSpaceDN w:val="0"/>
              <w:adjustRightInd w:val="0"/>
              <w:spacing w:after="80"/>
              <w:contextualSpacing/>
              <w:jc w:val="center"/>
              <w:rPr>
                <w:b/>
                <w:lang w:val="en-US"/>
              </w:rPr>
            </w:pPr>
            <w:r>
              <w:rPr>
                <w:b/>
                <w:lang w:val="en-US"/>
              </w:rPr>
              <w:t xml:space="preserve">Location </w:t>
            </w:r>
          </w:p>
        </w:tc>
        <w:tc>
          <w:tcPr>
            <w:tcW w:w="1701" w:type="dxa"/>
            <w:shd w:val="clear" w:color="auto" w:fill="D9D9D9" w:themeFill="background1" w:themeFillShade="D9"/>
          </w:tcPr>
          <w:p w14:paraId="0C0B9C41" w14:textId="77777777" w:rsidR="00643514" w:rsidRDefault="00643514" w:rsidP="00643514">
            <w:pPr>
              <w:widowControl w:val="0"/>
              <w:autoSpaceDE w:val="0"/>
              <w:autoSpaceDN w:val="0"/>
              <w:adjustRightInd w:val="0"/>
              <w:spacing w:after="80"/>
              <w:contextualSpacing/>
              <w:rPr>
                <w:b/>
                <w:lang w:val="en-US"/>
              </w:rPr>
            </w:pPr>
            <w:r>
              <w:rPr>
                <w:b/>
                <w:lang w:val="en-US"/>
              </w:rPr>
              <w:t>B Lights y/n</w:t>
            </w:r>
          </w:p>
          <w:p w14:paraId="37ED8534" w14:textId="3B66A68B" w:rsidR="00643514" w:rsidRPr="00643514" w:rsidRDefault="00643514" w:rsidP="00643514">
            <w:pPr>
              <w:widowControl w:val="0"/>
              <w:autoSpaceDE w:val="0"/>
              <w:autoSpaceDN w:val="0"/>
              <w:adjustRightInd w:val="0"/>
              <w:spacing w:after="80"/>
              <w:contextualSpacing/>
              <w:rPr>
                <w:b/>
                <w:lang w:val="en-US"/>
              </w:rPr>
            </w:pPr>
            <w:r>
              <w:rPr>
                <w:b/>
                <w:lang w:val="en-US"/>
              </w:rPr>
              <w:t xml:space="preserve">Incident ref </w:t>
            </w:r>
          </w:p>
        </w:tc>
      </w:tr>
      <w:tr w:rsidR="00643514" w:rsidRPr="00F64F2E" w14:paraId="7FDA437C" w14:textId="2E1BDFA1" w:rsidTr="00A935A0">
        <w:tc>
          <w:tcPr>
            <w:tcW w:w="892" w:type="dxa"/>
          </w:tcPr>
          <w:p w14:paraId="64B62AD4" w14:textId="51335F95" w:rsidR="00643514" w:rsidRDefault="00FC70C0" w:rsidP="0041085C">
            <w:pPr>
              <w:rPr>
                <w:b/>
                <w:lang w:val="en-US"/>
              </w:rPr>
            </w:pPr>
            <w:r>
              <w:rPr>
                <w:b/>
                <w:lang w:val="en-US"/>
              </w:rPr>
              <w:t>18.9</w:t>
            </w:r>
          </w:p>
        </w:tc>
        <w:tc>
          <w:tcPr>
            <w:tcW w:w="956" w:type="dxa"/>
          </w:tcPr>
          <w:p w14:paraId="3B95E0B5" w14:textId="463F8085" w:rsidR="00643514" w:rsidRPr="00F64F2E" w:rsidRDefault="00FC70C0" w:rsidP="0041085C">
            <w:pPr>
              <w:rPr>
                <w:bCs/>
                <w:lang w:val="en-US"/>
              </w:rPr>
            </w:pPr>
            <w:proofErr w:type="spellStart"/>
            <w:r>
              <w:rPr>
                <w:bCs/>
                <w:lang w:val="en-US"/>
              </w:rPr>
              <w:t>RTa</w:t>
            </w:r>
            <w:proofErr w:type="spellEnd"/>
          </w:p>
        </w:tc>
        <w:tc>
          <w:tcPr>
            <w:tcW w:w="6121" w:type="dxa"/>
          </w:tcPr>
          <w:p w14:paraId="63414CA7" w14:textId="4188AB1F" w:rsidR="00643514" w:rsidRPr="00FC70C0" w:rsidRDefault="00FC70C0" w:rsidP="0041085C">
            <w:pPr>
              <w:rPr>
                <w:rFonts w:cstheme="minorHAnsi"/>
                <w:bCs/>
                <w:sz w:val="24"/>
                <w:szCs w:val="24"/>
                <w:lang w:val="en-US"/>
              </w:rPr>
            </w:pPr>
            <w:r w:rsidRPr="00FC70C0">
              <w:rPr>
                <w:rFonts w:eastAsia="Calibri" w:cstheme="minorHAnsi"/>
                <w:color w:val="050505"/>
                <w:sz w:val="24"/>
                <w:szCs w:val="24"/>
                <w:shd w:val="clear" w:color="auto" w:fill="FFFFFF"/>
              </w:rPr>
              <w:t xml:space="preserve">Accident on A556 just after the smoker towards </w:t>
            </w:r>
            <w:proofErr w:type="spellStart"/>
            <w:r w:rsidRPr="00FC70C0">
              <w:rPr>
                <w:rFonts w:eastAsia="Calibri" w:cstheme="minorHAnsi"/>
                <w:color w:val="050505"/>
                <w:sz w:val="24"/>
                <w:szCs w:val="24"/>
                <w:shd w:val="clear" w:color="auto" w:fill="FFFFFF"/>
              </w:rPr>
              <w:t>northwich</w:t>
            </w:r>
            <w:proofErr w:type="spellEnd"/>
            <w:r w:rsidRPr="00FC70C0">
              <w:rPr>
                <w:rFonts w:eastAsia="Calibri" w:cstheme="minorHAnsi"/>
                <w:color w:val="050505"/>
                <w:sz w:val="24"/>
                <w:szCs w:val="24"/>
                <w:shd w:val="clear" w:color="auto" w:fill="FFFFFF"/>
              </w:rPr>
              <w:t xml:space="preserve"> both lanes blocked</w:t>
            </w:r>
          </w:p>
        </w:tc>
        <w:tc>
          <w:tcPr>
            <w:tcW w:w="1701" w:type="dxa"/>
          </w:tcPr>
          <w:p w14:paraId="7E5EDEC1" w14:textId="5CB2F0D4" w:rsidR="00643514" w:rsidRPr="00F64F2E" w:rsidRDefault="00FC70C0" w:rsidP="0041085C">
            <w:pPr>
              <w:rPr>
                <w:bCs/>
                <w:lang w:val="en-US"/>
              </w:rPr>
            </w:pPr>
            <w:r>
              <w:rPr>
                <w:bCs/>
                <w:lang w:val="en-US"/>
              </w:rPr>
              <w:t>Yes</w:t>
            </w:r>
          </w:p>
        </w:tc>
      </w:tr>
    </w:tbl>
    <w:p w14:paraId="64FC2FEA" w14:textId="0B0CA9F4" w:rsidR="00D74637" w:rsidRPr="00D74637" w:rsidRDefault="00A4427A" w:rsidP="001D393E">
      <w:pPr>
        <w:rPr>
          <w:b/>
          <w:sz w:val="28"/>
          <w:szCs w:val="28"/>
          <w:u w:val="single"/>
          <w:lang w:val="en-US"/>
        </w:rPr>
      </w:pPr>
      <w:r>
        <w:rPr>
          <w:b/>
          <w:sz w:val="28"/>
          <w:szCs w:val="28"/>
          <w:u w:val="single"/>
          <w:lang w:val="en-US"/>
        </w:rPr>
        <w:t>6</w:t>
      </w:r>
      <w:r w:rsidR="00D74637" w:rsidRPr="00D74637">
        <w:rPr>
          <w:b/>
          <w:sz w:val="28"/>
          <w:szCs w:val="28"/>
          <w:u w:val="single"/>
          <w:lang w:val="en-US"/>
        </w:rPr>
        <w:t xml:space="preserve"> Financial Payments </w:t>
      </w:r>
    </w:p>
    <w:p w14:paraId="3325F93B" w14:textId="6A67C79B" w:rsidR="001D393E" w:rsidRPr="00B0066A" w:rsidRDefault="00A4427A" w:rsidP="001D393E">
      <w:pPr>
        <w:rPr>
          <w:b/>
          <w:sz w:val="24"/>
          <w:szCs w:val="24"/>
          <w:lang w:val="en-US"/>
        </w:rPr>
      </w:pPr>
      <w:bookmarkStart w:id="6" w:name="_Hlk44661308"/>
      <w:r>
        <w:rPr>
          <w:b/>
          <w:sz w:val="24"/>
          <w:szCs w:val="24"/>
          <w:lang w:val="en-US"/>
        </w:rPr>
        <w:t>6</w:t>
      </w:r>
      <w:r w:rsidR="00D74637">
        <w:rPr>
          <w:b/>
          <w:sz w:val="24"/>
          <w:szCs w:val="24"/>
          <w:lang w:val="en-US"/>
        </w:rPr>
        <w:t xml:space="preserve">.1 to approve payments and balances </w:t>
      </w:r>
    </w:p>
    <w:tbl>
      <w:tblPr>
        <w:tblStyle w:val="TableGrid"/>
        <w:tblW w:w="0" w:type="auto"/>
        <w:tblLook w:val="04A0" w:firstRow="1" w:lastRow="0" w:firstColumn="1" w:lastColumn="0" w:noHBand="0" w:noVBand="1"/>
      </w:tblPr>
      <w:tblGrid>
        <w:gridCol w:w="988"/>
        <w:gridCol w:w="7371"/>
        <w:gridCol w:w="1417"/>
      </w:tblGrid>
      <w:tr w:rsidR="001D393E" w:rsidRPr="004B075B" w14:paraId="6F4EBFB8" w14:textId="77777777" w:rsidTr="00643514">
        <w:tc>
          <w:tcPr>
            <w:tcW w:w="835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D71CC2" w14:textId="77777777" w:rsidR="001D393E" w:rsidRPr="004C3E34" w:rsidRDefault="001D393E" w:rsidP="00100EAD">
            <w:pPr>
              <w:rPr>
                <w:rFonts w:cstheme="minorHAnsi"/>
                <w:b/>
              </w:rPr>
            </w:pPr>
            <w:r w:rsidRPr="004C3E34">
              <w:rPr>
                <w:rFonts w:cstheme="minorHAnsi"/>
                <w:b/>
              </w:rPr>
              <w:t xml:space="preserve">COMMUNITY ACCOUNT  </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1770D87" w14:textId="2DD6D5F3" w:rsidR="001D393E" w:rsidRPr="004C3E34" w:rsidRDefault="00457558" w:rsidP="00100EAD">
            <w:pPr>
              <w:spacing w:after="160" w:line="259" w:lineRule="auto"/>
              <w:jc w:val="right"/>
              <w:rPr>
                <w:rFonts w:cstheme="minorHAnsi"/>
              </w:rPr>
            </w:pPr>
            <w:r>
              <w:rPr>
                <w:rFonts w:cstheme="minorHAnsi"/>
              </w:rPr>
              <w:t>29569.18</w:t>
            </w:r>
          </w:p>
        </w:tc>
      </w:tr>
      <w:tr w:rsidR="001D393E" w:rsidRPr="004B075B" w14:paraId="6D817A8F" w14:textId="77777777" w:rsidTr="00643514">
        <w:tc>
          <w:tcPr>
            <w:tcW w:w="8359" w:type="dxa"/>
            <w:gridSpan w:val="2"/>
            <w:tcBorders>
              <w:top w:val="single" w:sz="4" w:space="0" w:color="auto"/>
              <w:left w:val="single" w:sz="4" w:space="0" w:color="auto"/>
              <w:bottom w:val="single" w:sz="4" w:space="0" w:color="auto"/>
              <w:right w:val="single" w:sz="4" w:space="0" w:color="auto"/>
            </w:tcBorders>
            <w:shd w:val="clear" w:color="auto" w:fill="FFFFFF"/>
          </w:tcPr>
          <w:p w14:paraId="3B1DE137" w14:textId="077A8564" w:rsidR="001D393E" w:rsidRPr="004C3E34" w:rsidRDefault="001D393E" w:rsidP="00100EAD">
            <w:pPr>
              <w:rPr>
                <w:rFonts w:cstheme="minorHAnsi"/>
                <w:b/>
              </w:rPr>
            </w:pPr>
            <w:r w:rsidRPr="004C3E34">
              <w:rPr>
                <w:rFonts w:cstheme="minorHAnsi"/>
                <w:b/>
              </w:rPr>
              <w:t>Income received</w:t>
            </w:r>
            <w:r w:rsidR="00400DEA">
              <w:rPr>
                <w:rFonts w:cstheme="minorHAnsi"/>
                <w:b/>
              </w:rPr>
              <w:t xml:space="preserve"> CEC Precept second payment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55E010" w14:textId="25DA8BA5" w:rsidR="001D393E" w:rsidRPr="004C3E34" w:rsidRDefault="001D393E" w:rsidP="00100EAD">
            <w:pPr>
              <w:jc w:val="right"/>
              <w:rPr>
                <w:rFonts w:cstheme="minorHAnsi"/>
                <w:bCs/>
              </w:rPr>
            </w:pPr>
          </w:p>
        </w:tc>
      </w:tr>
      <w:tr w:rsidR="001D393E" w:rsidRPr="004B075B" w14:paraId="5D0712B0" w14:textId="77777777" w:rsidTr="00643514">
        <w:tc>
          <w:tcPr>
            <w:tcW w:w="83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951717" w14:textId="77777777" w:rsidR="001D393E" w:rsidRPr="004C3E34" w:rsidRDefault="001D393E" w:rsidP="00100EAD">
            <w:pPr>
              <w:rPr>
                <w:rFonts w:cstheme="minorHAnsi"/>
                <w:b/>
              </w:rPr>
            </w:pPr>
            <w:r w:rsidRPr="004C3E34">
              <w:rPr>
                <w:rFonts w:cstheme="minorHAnsi"/>
                <w:b/>
              </w:rPr>
              <w:t xml:space="preserve">Available balance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3ABE9" w14:textId="6D4D60EE" w:rsidR="001D393E" w:rsidRPr="004C3E34" w:rsidRDefault="00457558" w:rsidP="00100EAD">
            <w:pPr>
              <w:jc w:val="right"/>
              <w:rPr>
                <w:rFonts w:cstheme="minorHAnsi"/>
              </w:rPr>
            </w:pPr>
            <w:r>
              <w:rPr>
                <w:rFonts w:cstheme="minorHAnsi"/>
              </w:rPr>
              <w:t>29569.18</w:t>
            </w:r>
          </w:p>
        </w:tc>
      </w:tr>
      <w:tr w:rsidR="001D393E" w:rsidRPr="004B075B" w14:paraId="79193DAD" w14:textId="77777777" w:rsidTr="00623863">
        <w:tc>
          <w:tcPr>
            <w:tcW w:w="988" w:type="dxa"/>
            <w:tcBorders>
              <w:top w:val="single" w:sz="4" w:space="0" w:color="auto"/>
              <w:left w:val="single" w:sz="4" w:space="0" w:color="auto"/>
              <w:bottom w:val="single" w:sz="4" w:space="0" w:color="auto"/>
              <w:right w:val="single" w:sz="4" w:space="0" w:color="auto"/>
            </w:tcBorders>
            <w:shd w:val="clear" w:color="auto" w:fill="D9D9D9"/>
            <w:hideMark/>
          </w:tcPr>
          <w:p w14:paraId="7364CC51" w14:textId="77777777" w:rsidR="001D393E" w:rsidRPr="004C3E34" w:rsidRDefault="001D393E" w:rsidP="00100EAD">
            <w:pPr>
              <w:rPr>
                <w:rFonts w:cstheme="minorHAnsi"/>
                <w:b/>
              </w:rPr>
            </w:pPr>
            <w:proofErr w:type="spellStart"/>
            <w:r w:rsidRPr="004C3E34">
              <w:rPr>
                <w:rFonts w:cstheme="minorHAnsi"/>
                <w:b/>
              </w:rPr>
              <w:t>Chq</w:t>
            </w:r>
            <w:proofErr w:type="spellEnd"/>
            <w:r w:rsidRPr="004C3E34">
              <w:rPr>
                <w:rFonts w:cstheme="minorHAnsi"/>
                <w:b/>
              </w:rPr>
              <w:t xml:space="preserve"> Ref</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14:paraId="7CFF2C38" w14:textId="77777777" w:rsidR="001D393E" w:rsidRPr="004C3E34" w:rsidRDefault="001D393E" w:rsidP="00100EAD">
            <w:pPr>
              <w:rPr>
                <w:rFonts w:cstheme="minorHAnsi"/>
                <w:b/>
              </w:rPr>
            </w:pPr>
            <w:r w:rsidRPr="004C3E34">
              <w:rPr>
                <w:rFonts w:cstheme="minorHAnsi"/>
                <w:b/>
              </w:rPr>
              <w:t>Payee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45056A7" w14:textId="77777777" w:rsidR="001D393E" w:rsidRPr="004C3E34" w:rsidRDefault="001D393E" w:rsidP="00100EAD">
            <w:pPr>
              <w:spacing w:after="160" w:line="259" w:lineRule="auto"/>
              <w:jc w:val="right"/>
              <w:rPr>
                <w:rFonts w:cstheme="minorHAnsi"/>
              </w:rPr>
            </w:pPr>
          </w:p>
        </w:tc>
      </w:tr>
      <w:tr w:rsidR="004C3E34" w:rsidRPr="004B075B" w14:paraId="7C475243" w14:textId="77777777" w:rsidTr="00643514">
        <w:tc>
          <w:tcPr>
            <w:tcW w:w="988" w:type="dxa"/>
            <w:tcBorders>
              <w:top w:val="single" w:sz="4" w:space="0" w:color="auto"/>
              <w:left w:val="single" w:sz="4" w:space="0" w:color="auto"/>
              <w:bottom w:val="single" w:sz="4" w:space="0" w:color="auto"/>
              <w:right w:val="single" w:sz="4" w:space="0" w:color="auto"/>
            </w:tcBorders>
          </w:tcPr>
          <w:p w14:paraId="585FFD19" w14:textId="1CED26EC" w:rsidR="004C3E34" w:rsidRPr="004C3E34" w:rsidRDefault="004C3E34" w:rsidP="004C3E34">
            <w:pPr>
              <w:rPr>
                <w:rFonts w:cstheme="minorHAnsi"/>
              </w:rPr>
            </w:pPr>
            <w:bookmarkStart w:id="7" w:name="_Hlk34042062"/>
          </w:p>
        </w:tc>
        <w:tc>
          <w:tcPr>
            <w:tcW w:w="7371" w:type="dxa"/>
            <w:tcBorders>
              <w:top w:val="single" w:sz="4" w:space="0" w:color="auto"/>
              <w:left w:val="single" w:sz="4" w:space="0" w:color="auto"/>
              <w:bottom w:val="single" w:sz="4" w:space="0" w:color="auto"/>
              <w:right w:val="single" w:sz="4" w:space="0" w:color="auto"/>
            </w:tcBorders>
          </w:tcPr>
          <w:p w14:paraId="757D8D9B" w14:textId="1918F7D3" w:rsidR="004C3E34" w:rsidRPr="004C3E34" w:rsidRDefault="004C3E34" w:rsidP="004C3E34">
            <w:pPr>
              <w:rPr>
                <w:rFonts w:cstheme="minorHAnsi"/>
                <w:lang w:val="en-US"/>
              </w:rPr>
            </w:pPr>
            <w:r w:rsidRPr="004C3E34">
              <w:rPr>
                <w:rFonts w:cstheme="minorHAnsi"/>
                <w:lang w:val="en-US"/>
              </w:rPr>
              <w:t xml:space="preserve">D McGifford – clerk salary </w:t>
            </w:r>
          </w:p>
        </w:tc>
        <w:tc>
          <w:tcPr>
            <w:tcW w:w="1417" w:type="dxa"/>
            <w:tcBorders>
              <w:top w:val="single" w:sz="4" w:space="0" w:color="auto"/>
              <w:left w:val="single" w:sz="4" w:space="0" w:color="auto"/>
              <w:bottom w:val="single" w:sz="4" w:space="0" w:color="auto"/>
              <w:right w:val="single" w:sz="4" w:space="0" w:color="auto"/>
            </w:tcBorders>
          </w:tcPr>
          <w:p w14:paraId="6CAE783B" w14:textId="17F8D6C7" w:rsidR="004C3E34" w:rsidRPr="004C3E34" w:rsidRDefault="00896D04" w:rsidP="004C3E34">
            <w:pPr>
              <w:jc w:val="right"/>
              <w:rPr>
                <w:rFonts w:cstheme="minorHAnsi"/>
              </w:rPr>
            </w:pPr>
            <w:r>
              <w:rPr>
                <w:rFonts w:cstheme="minorHAnsi"/>
              </w:rPr>
              <w:t>531.66</w:t>
            </w:r>
          </w:p>
        </w:tc>
      </w:tr>
      <w:tr w:rsidR="004C3E34" w:rsidRPr="004B075B" w14:paraId="2DB9F938" w14:textId="77777777" w:rsidTr="00643514">
        <w:tc>
          <w:tcPr>
            <w:tcW w:w="988" w:type="dxa"/>
            <w:tcBorders>
              <w:top w:val="single" w:sz="4" w:space="0" w:color="auto"/>
              <w:left w:val="single" w:sz="4" w:space="0" w:color="auto"/>
              <w:bottom w:val="single" w:sz="4" w:space="0" w:color="auto"/>
              <w:right w:val="single" w:sz="4" w:space="0" w:color="auto"/>
            </w:tcBorders>
          </w:tcPr>
          <w:p w14:paraId="572BC4A8"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452445A9" w14:textId="1E38A762" w:rsidR="004C3E34" w:rsidRPr="004C3E34" w:rsidRDefault="004C3E34" w:rsidP="004C3E34">
            <w:pPr>
              <w:rPr>
                <w:rFonts w:cstheme="minorHAnsi"/>
              </w:rPr>
            </w:pPr>
            <w:r w:rsidRPr="004C3E34">
              <w:rPr>
                <w:rFonts w:cstheme="minorHAnsi"/>
              </w:rPr>
              <w:t xml:space="preserve">D McGifford Website </w:t>
            </w:r>
          </w:p>
        </w:tc>
        <w:tc>
          <w:tcPr>
            <w:tcW w:w="1417" w:type="dxa"/>
            <w:tcBorders>
              <w:top w:val="single" w:sz="4" w:space="0" w:color="auto"/>
              <w:left w:val="single" w:sz="4" w:space="0" w:color="auto"/>
              <w:bottom w:val="single" w:sz="4" w:space="0" w:color="auto"/>
              <w:right w:val="single" w:sz="4" w:space="0" w:color="auto"/>
            </w:tcBorders>
          </w:tcPr>
          <w:p w14:paraId="1B913C10" w14:textId="7A0A22E0" w:rsidR="004C3E34" w:rsidRPr="004C3E34" w:rsidRDefault="00896D04" w:rsidP="004C3E34">
            <w:pPr>
              <w:jc w:val="right"/>
              <w:rPr>
                <w:rFonts w:cstheme="minorHAnsi"/>
              </w:rPr>
            </w:pPr>
            <w:r>
              <w:rPr>
                <w:rFonts w:cstheme="minorHAnsi"/>
              </w:rPr>
              <w:t>48.33</w:t>
            </w:r>
          </w:p>
        </w:tc>
      </w:tr>
      <w:tr w:rsidR="004C3E34" w:rsidRPr="004B075B" w14:paraId="61B90E43" w14:textId="77777777" w:rsidTr="00643514">
        <w:tc>
          <w:tcPr>
            <w:tcW w:w="988" w:type="dxa"/>
            <w:tcBorders>
              <w:top w:val="single" w:sz="4" w:space="0" w:color="auto"/>
              <w:left w:val="single" w:sz="4" w:space="0" w:color="auto"/>
              <w:bottom w:val="single" w:sz="4" w:space="0" w:color="auto"/>
              <w:right w:val="single" w:sz="4" w:space="0" w:color="auto"/>
            </w:tcBorders>
          </w:tcPr>
          <w:p w14:paraId="529AB727"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14713CE5" w14:textId="77C683F9" w:rsidR="004C3E34" w:rsidRPr="00F70861" w:rsidRDefault="004C3E34" w:rsidP="004C3E34">
            <w:pPr>
              <w:rPr>
                <w:rFonts w:cstheme="minorHAnsi"/>
                <w:lang w:val="en-US"/>
              </w:rPr>
            </w:pPr>
            <w:r w:rsidRPr="00F70861">
              <w:rPr>
                <w:rFonts w:cstheme="minorHAnsi"/>
                <w:lang w:val="en-US"/>
              </w:rPr>
              <w:t xml:space="preserve">D McGifford Expenses </w:t>
            </w:r>
          </w:p>
        </w:tc>
        <w:tc>
          <w:tcPr>
            <w:tcW w:w="1417" w:type="dxa"/>
            <w:tcBorders>
              <w:top w:val="single" w:sz="4" w:space="0" w:color="auto"/>
              <w:left w:val="single" w:sz="4" w:space="0" w:color="auto"/>
              <w:bottom w:val="single" w:sz="4" w:space="0" w:color="auto"/>
              <w:right w:val="single" w:sz="4" w:space="0" w:color="auto"/>
            </w:tcBorders>
          </w:tcPr>
          <w:p w14:paraId="5739DBFB" w14:textId="35CE1005" w:rsidR="004C3E34" w:rsidRPr="004C3E34" w:rsidRDefault="00896D04" w:rsidP="004C3E34">
            <w:pPr>
              <w:jc w:val="right"/>
              <w:rPr>
                <w:rFonts w:cstheme="minorHAnsi"/>
              </w:rPr>
            </w:pPr>
            <w:r>
              <w:rPr>
                <w:rFonts w:cstheme="minorHAnsi"/>
              </w:rPr>
              <w:t>82.76</w:t>
            </w:r>
          </w:p>
        </w:tc>
      </w:tr>
      <w:bookmarkEnd w:id="7"/>
      <w:tr w:rsidR="004C3E34" w:rsidRPr="004B075B" w14:paraId="06AB2E31" w14:textId="77777777" w:rsidTr="00643514">
        <w:tc>
          <w:tcPr>
            <w:tcW w:w="988" w:type="dxa"/>
            <w:tcBorders>
              <w:top w:val="single" w:sz="4" w:space="0" w:color="auto"/>
              <w:left w:val="single" w:sz="4" w:space="0" w:color="auto"/>
              <w:bottom w:val="single" w:sz="4" w:space="0" w:color="auto"/>
              <w:right w:val="single" w:sz="4" w:space="0" w:color="auto"/>
            </w:tcBorders>
          </w:tcPr>
          <w:p w14:paraId="136517A1"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2848358F" w14:textId="2FBB8229" w:rsidR="004C3E34" w:rsidRPr="004C3E34" w:rsidRDefault="004C3E34" w:rsidP="004C3E34">
            <w:pPr>
              <w:rPr>
                <w:rFonts w:cstheme="minorHAnsi"/>
                <w:lang w:val="en-US"/>
              </w:rPr>
            </w:pPr>
            <w:r w:rsidRPr="004C3E34">
              <w:rPr>
                <w:rFonts w:cstheme="minorHAnsi"/>
                <w:lang w:val="en-US"/>
              </w:rPr>
              <w:t xml:space="preserve">HMRC PAYE </w:t>
            </w:r>
          </w:p>
        </w:tc>
        <w:tc>
          <w:tcPr>
            <w:tcW w:w="1417" w:type="dxa"/>
            <w:tcBorders>
              <w:top w:val="single" w:sz="4" w:space="0" w:color="auto"/>
              <w:left w:val="single" w:sz="4" w:space="0" w:color="auto"/>
              <w:bottom w:val="single" w:sz="4" w:space="0" w:color="auto"/>
              <w:right w:val="single" w:sz="4" w:space="0" w:color="auto"/>
            </w:tcBorders>
          </w:tcPr>
          <w:p w14:paraId="753B8005" w14:textId="79E67DC6" w:rsidR="004C3E34" w:rsidRPr="004C3E34" w:rsidRDefault="00896D04" w:rsidP="004C3E34">
            <w:pPr>
              <w:jc w:val="right"/>
              <w:rPr>
                <w:rFonts w:cstheme="minorHAnsi"/>
              </w:rPr>
            </w:pPr>
            <w:r>
              <w:rPr>
                <w:rFonts w:cstheme="minorHAnsi"/>
              </w:rPr>
              <w:t>454.95</w:t>
            </w:r>
          </w:p>
        </w:tc>
      </w:tr>
      <w:tr w:rsidR="004C3E34" w:rsidRPr="004B075B" w14:paraId="1E0D226D" w14:textId="77777777" w:rsidTr="00643514">
        <w:tc>
          <w:tcPr>
            <w:tcW w:w="988" w:type="dxa"/>
            <w:tcBorders>
              <w:top w:val="single" w:sz="4" w:space="0" w:color="auto"/>
              <w:left w:val="single" w:sz="4" w:space="0" w:color="auto"/>
              <w:bottom w:val="single" w:sz="4" w:space="0" w:color="auto"/>
              <w:right w:val="single" w:sz="4" w:space="0" w:color="auto"/>
            </w:tcBorders>
          </w:tcPr>
          <w:p w14:paraId="22CEF442"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787D414B" w14:textId="5BCCA4AC" w:rsidR="004C3E34" w:rsidRPr="004C3E34" w:rsidRDefault="00896D04" w:rsidP="004C3E34">
            <w:pPr>
              <w:rPr>
                <w:rFonts w:cstheme="minorHAnsi"/>
                <w:lang w:val="en-US"/>
              </w:rPr>
            </w:pPr>
            <w:proofErr w:type="spellStart"/>
            <w:r>
              <w:rPr>
                <w:rFonts w:cstheme="minorHAnsi"/>
                <w:lang w:val="en-US"/>
              </w:rPr>
              <w:t>Knutsford</w:t>
            </w:r>
            <w:proofErr w:type="spellEnd"/>
            <w:r>
              <w:rPr>
                <w:rFonts w:cstheme="minorHAnsi"/>
                <w:lang w:val="en-US"/>
              </w:rPr>
              <w:t xml:space="preserve"> TC CAB </w:t>
            </w:r>
          </w:p>
        </w:tc>
        <w:tc>
          <w:tcPr>
            <w:tcW w:w="1417" w:type="dxa"/>
            <w:tcBorders>
              <w:top w:val="single" w:sz="4" w:space="0" w:color="auto"/>
              <w:left w:val="single" w:sz="4" w:space="0" w:color="auto"/>
              <w:bottom w:val="single" w:sz="4" w:space="0" w:color="auto"/>
              <w:right w:val="single" w:sz="4" w:space="0" w:color="auto"/>
            </w:tcBorders>
          </w:tcPr>
          <w:p w14:paraId="783ED8B9" w14:textId="5B6D3F47" w:rsidR="004C3E34" w:rsidRPr="004C3E34" w:rsidRDefault="00896D04" w:rsidP="004C3E34">
            <w:pPr>
              <w:jc w:val="right"/>
              <w:rPr>
                <w:rFonts w:cstheme="minorHAnsi"/>
              </w:rPr>
            </w:pPr>
            <w:r>
              <w:rPr>
                <w:rFonts w:cstheme="minorHAnsi"/>
              </w:rPr>
              <w:t>437.00</w:t>
            </w:r>
          </w:p>
        </w:tc>
      </w:tr>
      <w:tr w:rsidR="004C3E34" w:rsidRPr="004B075B" w14:paraId="778F0004" w14:textId="77777777" w:rsidTr="00643514">
        <w:tc>
          <w:tcPr>
            <w:tcW w:w="988" w:type="dxa"/>
            <w:tcBorders>
              <w:top w:val="single" w:sz="4" w:space="0" w:color="auto"/>
              <w:left w:val="single" w:sz="4" w:space="0" w:color="auto"/>
              <w:bottom w:val="single" w:sz="4" w:space="0" w:color="auto"/>
              <w:right w:val="single" w:sz="4" w:space="0" w:color="auto"/>
            </w:tcBorders>
          </w:tcPr>
          <w:p w14:paraId="3148B6BB"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4D96F515" w14:textId="020F8681" w:rsidR="004C3E34" w:rsidRPr="004C3E34" w:rsidRDefault="00896D04" w:rsidP="004C3E34">
            <w:pPr>
              <w:rPr>
                <w:rFonts w:cstheme="minorHAnsi"/>
                <w:lang w:val="en-US"/>
              </w:rPr>
            </w:pPr>
            <w:r>
              <w:rPr>
                <w:rFonts w:cstheme="minorHAnsi"/>
                <w:lang w:val="en-US"/>
              </w:rPr>
              <w:t xml:space="preserve">Plumley Village Hall levy </w:t>
            </w:r>
          </w:p>
        </w:tc>
        <w:tc>
          <w:tcPr>
            <w:tcW w:w="1417" w:type="dxa"/>
            <w:tcBorders>
              <w:top w:val="single" w:sz="4" w:space="0" w:color="auto"/>
              <w:left w:val="single" w:sz="4" w:space="0" w:color="auto"/>
              <w:bottom w:val="single" w:sz="4" w:space="0" w:color="auto"/>
              <w:right w:val="single" w:sz="4" w:space="0" w:color="auto"/>
            </w:tcBorders>
          </w:tcPr>
          <w:p w14:paraId="3344F59B" w14:textId="72CA6E7A" w:rsidR="004C3E34" w:rsidRPr="004C3E34" w:rsidRDefault="00896D04" w:rsidP="004C3E34">
            <w:pPr>
              <w:jc w:val="right"/>
              <w:rPr>
                <w:rFonts w:cstheme="minorHAnsi"/>
              </w:rPr>
            </w:pPr>
            <w:r>
              <w:rPr>
                <w:rFonts w:cstheme="minorHAnsi"/>
              </w:rPr>
              <w:t>1947.00</w:t>
            </w:r>
          </w:p>
        </w:tc>
      </w:tr>
      <w:tr w:rsidR="004C3E34" w:rsidRPr="004B075B" w14:paraId="5586A3C2" w14:textId="77777777" w:rsidTr="00643514">
        <w:tc>
          <w:tcPr>
            <w:tcW w:w="988" w:type="dxa"/>
            <w:tcBorders>
              <w:top w:val="single" w:sz="4" w:space="0" w:color="auto"/>
              <w:left w:val="single" w:sz="4" w:space="0" w:color="auto"/>
              <w:bottom w:val="single" w:sz="4" w:space="0" w:color="auto"/>
              <w:right w:val="single" w:sz="4" w:space="0" w:color="auto"/>
            </w:tcBorders>
          </w:tcPr>
          <w:p w14:paraId="37E38266"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2E0E6510" w14:textId="58A6F191" w:rsidR="004C3E34" w:rsidRPr="004C3E34" w:rsidRDefault="00666C4C" w:rsidP="004C3E34">
            <w:pPr>
              <w:rPr>
                <w:rFonts w:cstheme="minorHAnsi"/>
                <w:lang w:val="en-US"/>
              </w:rPr>
            </w:pPr>
            <w:r>
              <w:rPr>
                <w:rFonts w:cstheme="minorHAnsi"/>
                <w:lang w:val="en-US"/>
              </w:rPr>
              <w:t xml:space="preserve">Plumley Methodist Church </w:t>
            </w:r>
          </w:p>
        </w:tc>
        <w:tc>
          <w:tcPr>
            <w:tcW w:w="1417" w:type="dxa"/>
            <w:tcBorders>
              <w:top w:val="single" w:sz="4" w:space="0" w:color="auto"/>
              <w:left w:val="single" w:sz="4" w:space="0" w:color="auto"/>
              <w:bottom w:val="single" w:sz="4" w:space="0" w:color="auto"/>
              <w:right w:val="single" w:sz="4" w:space="0" w:color="auto"/>
            </w:tcBorders>
          </w:tcPr>
          <w:p w14:paraId="7947E0C3" w14:textId="50ACD925" w:rsidR="004C3E34" w:rsidRPr="004C3E34" w:rsidRDefault="00666C4C" w:rsidP="004C3E34">
            <w:pPr>
              <w:jc w:val="right"/>
              <w:rPr>
                <w:rFonts w:cstheme="minorHAnsi"/>
              </w:rPr>
            </w:pPr>
            <w:r>
              <w:rPr>
                <w:rFonts w:cstheme="minorHAnsi"/>
              </w:rPr>
              <w:t>18.00</w:t>
            </w:r>
          </w:p>
        </w:tc>
      </w:tr>
      <w:tr w:rsidR="004C3E34" w:rsidRPr="004B075B" w14:paraId="18808295" w14:textId="77777777" w:rsidTr="00643514">
        <w:tc>
          <w:tcPr>
            <w:tcW w:w="988" w:type="dxa"/>
            <w:tcBorders>
              <w:top w:val="single" w:sz="4" w:space="0" w:color="auto"/>
              <w:left w:val="single" w:sz="4" w:space="0" w:color="auto"/>
              <w:bottom w:val="single" w:sz="4" w:space="0" w:color="auto"/>
              <w:right w:val="single" w:sz="4" w:space="0" w:color="auto"/>
            </w:tcBorders>
          </w:tcPr>
          <w:p w14:paraId="075C03FA"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701153E0" w14:textId="16820905" w:rsidR="004C3E34" w:rsidRPr="00F70861" w:rsidRDefault="004C3E34" w:rsidP="004C3E34">
            <w:pPr>
              <w:rPr>
                <w:rFonts w:cstheme="minorHAnsi"/>
                <w:lang w:val="en-US"/>
              </w:rPr>
            </w:pPr>
          </w:p>
        </w:tc>
        <w:tc>
          <w:tcPr>
            <w:tcW w:w="1417" w:type="dxa"/>
            <w:tcBorders>
              <w:top w:val="single" w:sz="4" w:space="0" w:color="auto"/>
              <w:left w:val="single" w:sz="4" w:space="0" w:color="auto"/>
              <w:bottom w:val="single" w:sz="4" w:space="0" w:color="auto"/>
              <w:right w:val="single" w:sz="4" w:space="0" w:color="auto"/>
            </w:tcBorders>
          </w:tcPr>
          <w:p w14:paraId="63CBB235" w14:textId="54352966" w:rsidR="004C3E34" w:rsidRPr="004C3E34" w:rsidRDefault="004C3E34" w:rsidP="004C3E34">
            <w:pPr>
              <w:jc w:val="right"/>
              <w:rPr>
                <w:rFonts w:cstheme="minorHAnsi"/>
              </w:rPr>
            </w:pPr>
          </w:p>
        </w:tc>
      </w:tr>
      <w:tr w:rsidR="004C3E34" w:rsidRPr="004B075B" w14:paraId="4DC9AC29" w14:textId="77777777" w:rsidTr="00643514">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17B057" w14:textId="77777777" w:rsidR="004C3E34" w:rsidRPr="0012341F" w:rsidRDefault="004C3E34" w:rsidP="004C3E34">
            <w:pPr>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D4EFB1" w14:textId="77777777" w:rsidR="004C3E34" w:rsidRPr="00F572B8" w:rsidRDefault="004C3E34" w:rsidP="004C3E34">
            <w:r w:rsidRPr="00F572B8">
              <w:t xml:space="preserve">Total for the period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FC3D55" w14:textId="20FBB544" w:rsidR="004C3E34" w:rsidRPr="00F572B8" w:rsidRDefault="00A559F0" w:rsidP="004C3E34">
            <w:pPr>
              <w:jc w:val="right"/>
            </w:pPr>
            <w:r>
              <w:t>3519.70</w:t>
            </w:r>
          </w:p>
        </w:tc>
      </w:tr>
      <w:tr w:rsidR="004C3E34" w:rsidRPr="004B075B" w14:paraId="1F31489C" w14:textId="77777777" w:rsidTr="00643514">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DE8945" w14:textId="73ACAAC9" w:rsidR="004C3E34" w:rsidRPr="00B0066A" w:rsidRDefault="004C3E34" w:rsidP="004C3E34">
            <w:pPr>
              <w:rPr>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44F6E2" w14:textId="77777777" w:rsidR="004C3E34" w:rsidRPr="00F572B8" w:rsidRDefault="004C3E34" w:rsidP="004C3E34">
            <w:pPr>
              <w:rPr>
                <w:b/>
              </w:rPr>
            </w:pPr>
            <w:r w:rsidRPr="00F572B8">
              <w:rPr>
                <w:b/>
              </w:rPr>
              <w:t xml:space="preserve">Balance carried forward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BFF546" w14:textId="02730628" w:rsidR="004C3E34" w:rsidRPr="00F572B8" w:rsidRDefault="00A559F0" w:rsidP="004C3E34">
            <w:pPr>
              <w:jc w:val="right"/>
              <w:rPr>
                <w:b/>
              </w:rPr>
            </w:pPr>
            <w:r>
              <w:rPr>
                <w:b/>
              </w:rPr>
              <w:t>26,049.48</w:t>
            </w:r>
          </w:p>
        </w:tc>
      </w:tr>
    </w:tbl>
    <w:bookmarkEnd w:id="6"/>
    <w:p w14:paraId="6EBC58E6" w14:textId="03EC3B57" w:rsidR="001D393E" w:rsidRPr="00DA3AFF" w:rsidRDefault="00A4427A" w:rsidP="001D393E">
      <w:pPr>
        <w:rPr>
          <w:b/>
          <w:sz w:val="24"/>
          <w:szCs w:val="24"/>
          <w:u w:val="single"/>
        </w:rPr>
      </w:pPr>
      <w:r>
        <w:rPr>
          <w:b/>
          <w:sz w:val="24"/>
          <w:szCs w:val="24"/>
          <w:u w:val="single"/>
        </w:rPr>
        <w:t>6</w:t>
      </w:r>
      <w:r w:rsidR="00643514">
        <w:rPr>
          <w:b/>
          <w:sz w:val="24"/>
          <w:szCs w:val="24"/>
          <w:u w:val="single"/>
        </w:rPr>
        <w:t>.2</w:t>
      </w:r>
      <w:r w:rsidR="001D393E">
        <w:rPr>
          <w:b/>
          <w:sz w:val="24"/>
          <w:szCs w:val="24"/>
          <w:u w:val="single"/>
        </w:rPr>
        <w:t xml:space="preserve"> </w:t>
      </w:r>
      <w:r w:rsidR="001D393E" w:rsidRPr="00DA3AFF">
        <w:rPr>
          <w:b/>
          <w:sz w:val="24"/>
          <w:szCs w:val="24"/>
          <w:u w:val="single"/>
        </w:rPr>
        <w:t xml:space="preserve">Business Account –Council </w:t>
      </w:r>
      <w:r w:rsidR="001D393E">
        <w:rPr>
          <w:b/>
          <w:sz w:val="24"/>
          <w:szCs w:val="24"/>
          <w:u w:val="single"/>
        </w:rPr>
        <w:t xml:space="preserve">Earmarked </w:t>
      </w:r>
      <w:r w:rsidR="001D393E" w:rsidRPr="00DA3AFF">
        <w:rPr>
          <w:b/>
          <w:sz w:val="24"/>
          <w:szCs w:val="24"/>
          <w:u w:val="single"/>
        </w:rPr>
        <w:t xml:space="preserve">Reserves </w:t>
      </w:r>
    </w:p>
    <w:tbl>
      <w:tblPr>
        <w:tblStyle w:val="TableGrid"/>
        <w:tblW w:w="9776" w:type="dxa"/>
        <w:tblLook w:val="04A0" w:firstRow="1" w:lastRow="0" w:firstColumn="1" w:lastColumn="0" w:noHBand="0" w:noVBand="1"/>
      </w:tblPr>
      <w:tblGrid>
        <w:gridCol w:w="8359"/>
        <w:gridCol w:w="1417"/>
      </w:tblGrid>
      <w:tr w:rsidR="001D393E" w:rsidRPr="00DA3AFF" w14:paraId="6349994E" w14:textId="77777777" w:rsidTr="00643514">
        <w:tc>
          <w:tcPr>
            <w:tcW w:w="8359" w:type="dxa"/>
            <w:tcBorders>
              <w:top w:val="single" w:sz="4" w:space="0" w:color="auto"/>
              <w:left w:val="single" w:sz="4" w:space="0" w:color="auto"/>
              <w:bottom w:val="single" w:sz="4" w:space="0" w:color="auto"/>
              <w:right w:val="single" w:sz="4" w:space="0" w:color="auto"/>
            </w:tcBorders>
            <w:shd w:val="clear" w:color="auto" w:fill="BFBFBF"/>
            <w:hideMark/>
          </w:tcPr>
          <w:p w14:paraId="4AAB6292" w14:textId="77777777" w:rsidR="001D393E" w:rsidRPr="00DA3AFF" w:rsidRDefault="001D393E" w:rsidP="00100EAD">
            <w:pPr>
              <w:rPr>
                <w:sz w:val="24"/>
                <w:szCs w:val="24"/>
              </w:rPr>
            </w:pPr>
            <w:r>
              <w:rPr>
                <w:sz w:val="24"/>
                <w:szCs w:val="24"/>
              </w:rPr>
              <w:t xml:space="preserve">Historic Reserves </w:t>
            </w:r>
            <w:r w:rsidRPr="00DA3AFF">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2BF14DFC" w14:textId="77777777" w:rsidR="001D393E" w:rsidRPr="00DA3AFF" w:rsidRDefault="001D393E" w:rsidP="00100EAD">
            <w:pPr>
              <w:rPr>
                <w:sz w:val="24"/>
                <w:szCs w:val="24"/>
              </w:rPr>
            </w:pPr>
            <w:r w:rsidRPr="00DA3AFF">
              <w:rPr>
                <w:sz w:val="24"/>
                <w:szCs w:val="24"/>
              </w:rPr>
              <w:t>£</w:t>
            </w:r>
            <w:r>
              <w:rPr>
                <w:sz w:val="24"/>
                <w:szCs w:val="24"/>
              </w:rPr>
              <w:t xml:space="preserve"> </w:t>
            </w:r>
            <w:r w:rsidRPr="00DA3AFF">
              <w:rPr>
                <w:sz w:val="24"/>
                <w:szCs w:val="24"/>
              </w:rPr>
              <w:t xml:space="preserve"> Current </w:t>
            </w:r>
          </w:p>
        </w:tc>
      </w:tr>
      <w:tr w:rsidR="001D393E" w:rsidRPr="00DA3AFF" w14:paraId="5C53BB71" w14:textId="77777777" w:rsidTr="00643514">
        <w:tc>
          <w:tcPr>
            <w:tcW w:w="8359" w:type="dxa"/>
            <w:tcBorders>
              <w:top w:val="single" w:sz="4" w:space="0" w:color="auto"/>
              <w:left w:val="single" w:sz="4" w:space="0" w:color="auto"/>
              <w:bottom w:val="single" w:sz="4" w:space="0" w:color="auto"/>
              <w:right w:val="single" w:sz="4" w:space="0" w:color="auto"/>
            </w:tcBorders>
            <w:hideMark/>
          </w:tcPr>
          <w:p w14:paraId="198B4098" w14:textId="77777777" w:rsidR="001D393E" w:rsidRPr="00DA3AFF" w:rsidRDefault="001D393E" w:rsidP="00100EAD">
            <w:pPr>
              <w:rPr>
                <w:sz w:val="24"/>
                <w:szCs w:val="24"/>
              </w:rPr>
            </w:pPr>
            <w:r>
              <w:rPr>
                <w:sz w:val="24"/>
                <w:szCs w:val="24"/>
              </w:rPr>
              <w:t xml:space="preserve">Station Project </w:t>
            </w:r>
          </w:p>
        </w:tc>
        <w:tc>
          <w:tcPr>
            <w:tcW w:w="1417" w:type="dxa"/>
            <w:tcBorders>
              <w:top w:val="single" w:sz="4" w:space="0" w:color="auto"/>
              <w:left w:val="single" w:sz="4" w:space="0" w:color="auto"/>
              <w:bottom w:val="single" w:sz="4" w:space="0" w:color="auto"/>
              <w:right w:val="single" w:sz="4" w:space="0" w:color="auto"/>
            </w:tcBorders>
            <w:hideMark/>
          </w:tcPr>
          <w:p w14:paraId="0E39D958" w14:textId="77777777" w:rsidR="001D393E" w:rsidRPr="00F646A7" w:rsidRDefault="001D393E" w:rsidP="00100EAD">
            <w:pPr>
              <w:jc w:val="right"/>
            </w:pPr>
            <w:r w:rsidRPr="00F646A7">
              <w:t>367.67</w:t>
            </w:r>
          </w:p>
        </w:tc>
      </w:tr>
      <w:tr w:rsidR="001D393E" w:rsidRPr="00DA3AFF" w14:paraId="6DCB6DEF" w14:textId="77777777" w:rsidTr="00643514">
        <w:tc>
          <w:tcPr>
            <w:tcW w:w="8359" w:type="dxa"/>
            <w:tcBorders>
              <w:top w:val="single" w:sz="4" w:space="0" w:color="auto"/>
              <w:left w:val="single" w:sz="4" w:space="0" w:color="auto"/>
              <w:bottom w:val="single" w:sz="4" w:space="0" w:color="auto"/>
              <w:right w:val="single" w:sz="4" w:space="0" w:color="auto"/>
            </w:tcBorders>
            <w:hideMark/>
          </w:tcPr>
          <w:p w14:paraId="134AB9EA" w14:textId="77777777" w:rsidR="001D393E" w:rsidRPr="00DA3AFF" w:rsidRDefault="001D393E" w:rsidP="00100EAD">
            <w:pPr>
              <w:rPr>
                <w:sz w:val="24"/>
                <w:szCs w:val="24"/>
              </w:rPr>
            </w:pPr>
            <w:r>
              <w:rPr>
                <w:sz w:val="24"/>
                <w:szCs w:val="24"/>
              </w:rPr>
              <w:t xml:space="preserve">Station project </w:t>
            </w:r>
            <w:r w:rsidRPr="00DA3AFF">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4CB1402" w14:textId="77777777" w:rsidR="001D393E" w:rsidRPr="00F646A7" w:rsidRDefault="001D393E" w:rsidP="00100EAD">
            <w:pPr>
              <w:jc w:val="right"/>
            </w:pPr>
            <w:r w:rsidRPr="00F646A7">
              <w:t>6.50</w:t>
            </w:r>
          </w:p>
        </w:tc>
      </w:tr>
      <w:tr w:rsidR="001D393E" w:rsidRPr="00DA3AFF" w14:paraId="1C57916E" w14:textId="77777777" w:rsidTr="00643514">
        <w:tc>
          <w:tcPr>
            <w:tcW w:w="8359" w:type="dxa"/>
            <w:tcBorders>
              <w:top w:val="single" w:sz="4" w:space="0" w:color="auto"/>
              <w:left w:val="single" w:sz="4" w:space="0" w:color="auto"/>
              <w:bottom w:val="single" w:sz="4" w:space="0" w:color="auto"/>
              <w:right w:val="single" w:sz="4" w:space="0" w:color="auto"/>
            </w:tcBorders>
            <w:hideMark/>
          </w:tcPr>
          <w:p w14:paraId="30456887" w14:textId="77777777" w:rsidR="001D393E" w:rsidRPr="00DA3AFF" w:rsidRDefault="001D393E" w:rsidP="00100EAD">
            <w:pPr>
              <w:rPr>
                <w:sz w:val="24"/>
                <w:szCs w:val="24"/>
              </w:rPr>
            </w:pPr>
            <w:r w:rsidRPr="00DA3AFF">
              <w:rPr>
                <w:sz w:val="24"/>
                <w:szCs w:val="24"/>
              </w:rPr>
              <w:t xml:space="preserve">Playing Field provision </w:t>
            </w:r>
          </w:p>
        </w:tc>
        <w:tc>
          <w:tcPr>
            <w:tcW w:w="1417" w:type="dxa"/>
            <w:tcBorders>
              <w:top w:val="single" w:sz="4" w:space="0" w:color="auto"/>
              <w:left w:val="single" w:sz="4" w:space="0" w:color="auto"/>
              <w:bottom w:val="single" w:sz="4" w:space="0" w:color="auto"/>
              <w:right w:val="single" w:sz="4" w:space="0" w:color="auto"/>
            </w:tcBorders>
            <w:hideMark/>
          </w:tcPr>
          <w:p w14:paraId="71C7E2E0" w14:textId="77777777" w:rsidR="001D393E" w:rsidRPr="00F646A7" w:rsidRDefault="001D393E" w:rsidP="00100EAD">
            <w:pPr>
              <w:jc w:val="right"/>
            </w:pPr>
            <w:r w:rsidRPr="00F646A7">
              <w:t>3550.00</w:t>
            </w:r>
          </w:p>
        </w:tc>
      </w:tr>
      <w:tr w:rsidR="001D393E" w:rsidRPr="00DA3AFF" w14:paraId="1A6EB282" w14:textId="77777777" w:rsidTr="00643514">
        <w:tc>
          <w:tcPr>
            <w:tcW w:w="8359" w:type="dxa"/>
            <w:tcBorders>
              <w:top w:val="single" w:sz="4" w:space="0" w:color="auto"/>
              <w:left w:val="single" w:sz="4" w:space="0" w:color="auto"/>
              <w:bottom w:val="single" w:sz="4" w:space="0" w:color="auto"/>
              <w:right w:val="single" w:sz="4" w:space="0" w:color="auto"/>
            </w:tcBorders>
            <w:hideMark/>
          </w:tcPr>
          <w:p w14:paraId="6672EBB8" w14:textId="77777777" w:rsidR="001D393E" w:rsidRPr="00DA3AFF" w:rsidRDefault="001D393E" w:rsidP="00100EAD">
            <w:pPr>
              <w:rPr>
                <w:sz w:val="24"/>
                <w:szCs w:val="24"/>
              </w:rPr>
            </w:pPr>
            <w:r w:rsidRPr="00DA3AFF">
              <w:rPr>
                <w:sz w:val="24"/>
                <w:szCs w:val="24"/>
              </w:rPr>
              <w:t xml:space="preserve">Reserves not allocated </w:t>
            </w:r>
          </w:p>
        </w:tc>
        <w:tc>
          <w:tcPr>
            <w:tcW w:w="1417" w:type="dxa"/>
            <w:tcBorders>
              <w:top w:val="single" w:sz="4" w:space="0" w:color="auto"/>
              <w:left w:val="single" w:sz="4" w:space="0" w:color="auto"/>
              <w:bottom w:val="single" w:sz="4" w:space="0" w:color="auto"/>
              <w:right w:val="single" w:sz="4" w:space="0" w:color="auto"/>
            </w:tcBorders>
            <w:hideMark/>
          </w:tcPr>
          <w:p w14:paraId="61C9EBFA" w14:textId="77777777" w:rsidR="001D393E" w:rsidRPr="00F646A7" w:rsidRDefault="001D393E" w:rsidP="00100EAD">
            <w:pPr>
              <w:jc w:val="right"/>
            </w:pPr>
            <w:r>
              <w:t>2263.59</w:t>
            </w:r>
          </w:p>
        </w:tc>
      </w:tr>
      <w:tr w:rsidR="001D393E" w:rsidRPr="00DA3AFF" w14:paraId="0531999C" w14:textId="77777777" w:rsidTr="00643514">
        <w:tc>
          <w:tcPr>
            <w:tcW w:w="8359" w:type="dxa"/>
            <w:tcBorders>
              <w:top w:val="single" w:sz="4" w:space="0" w:color="auto"/>
              <w:left w:val="single" w:sz="4" w:space="0" w:color="auto"/>
              <w:bottom w:val="single" w:sz="4" w:space="0" w:color="auto"/>
              <w:right w:val="single" w:sz="4" w:space="0" w:color="auto"/>
            </w:tcBorders>
          </w:tcPr>
          <w:p w14:paraId="23C2F327" w14:textId="77777777" w:rsidR="001D393E" w:rsidRPr="00DA3AFF" w:rsidRDefault="001D393E" w:rsidP="00100EAD">
            <w:pPr>
              <w:rPr>
                <w:sz w:val="24"/>
                <w:szCs w:val="24"/>
              </w:rPr>
            </w:pPr>
            <w:r>
              <w:rPr>
                <w:sz w:val="24"/>
                <w:szCs w:val="24"/>
              </w:rPr>
              <w:t xml:space="preserve">Speed Reduction reserve </w:t>
            </w:r>
          </w:p>
        </w:tc>
        <w:tc>
          <w:tcPr>
            <w:tcW w:w="1417" w:type="dxa"/>
            <w:tcBorders>
              <w:top w:val="single" w:sz="4" w:space="0" w:color="auto"/>
              <w:left w:val="single" w:sz="4" w:space="0" w:color="auto"/>
              <w:bottom w:val="single" w:sz="4" w:space="0" w:color="auto"/>
              <w:right w:val="single" w:sz="4" w:space="0" w:color="auto"/>
            </w:tcBorders>
          </w:tcPr>
          <w:p w14:paraId="08F6F56A" w14:textId="77777777" w:rsidR="001D393E" w:rsidRPr="00F646A7" w:rsidRDefault="001D393E" w:rsidP="00100EAD">
            <w:pPr>
              <w:jc w:val="right"/>
            </w:pPr>
            <w:r>
              <w:t>0</w:t>
            </w:r>
          </w:p>
        </w:tc>
      </w:tr>
      <w:tr w:rsidR="001D393E" w:rsidRPr="00DA3AFF" w14:paraId="633D059E" w14:textId="77777777" w:rsidTr="00643514">
        <w:tc>
          <w:tcPr>
            <w:tcW w:w="8359" w:type="dxa"/>
            <w:tcBorders>
              <w:top w:val="single" w:sz="4" w:space="0" w:color="auto"/>
              <w:left w:val="single" w:sz="4" w:space="0" w:color="auto"/>
              <w:bottom w:val="single" w:sz="4" w:space="0" w:color="auto"/>
              <w:right w:val="single" w:sz="4" w:space="0" w:color="auto"/>
            </w:tcBorders>
          </w:tcPr>
          <w:p w14:paraId="5ADEAEB1" w14:textId="77777777" w:rsidR="001D393E" w:rsidRDefault="001D393E" w:rsidP="00100EAD">
            <w:pPr>
              <w:rPr>
                <w:sz w:val="24"/>
                <w:szCs w:val="24"/>
              </w:rPr>
            </w:pPr>
            <w:r>
              <w:rPr>
                <w:sz w:val="24"/>
                <w:szCs w:val="24"/>
              </w:rPr>
              <w:t xml:space="preserve">Housing needs survey reserve </w:t>
            </w:r>
          </w:p>
        </w:tc>
        <w:tc>
          <w:tcPr>
            <w:tcW w:w="1417" w:type="dxa"/>
            <w:tcBorders>
              <w:top w:val="single" w:sz="4" w:space="0" w:color="auto"/>
              <w:left w:val="single" w:sz="4" w:space="0" w:color="auto"/>
              <w:bottom w:val="single" w:sz="4" w:space="0" w:color="auto"/>
              <w:right w:val="single" w:sz="4" w:space="0" w:color="auto"/>
            </w:tcBorders>
          </w:tcPr>
          <w:p w14:paraId="2BE09EE8" w14:textId="77777777" w:rsidR="001D393E" w:rsidRDefault="001D393E" w:rsidP="00100EAD">
            <w:pPr>
              <w:jc w:val="right"/>
            </w:pPr>
            <w:r>
              <w:t>0</w:t>
            </w:r>
          </w:p>
        </w:tc>
      </w:tr>
      <w:tr w:rsidR="001D393E" w:rsidRPr="00DA3AFF" w14:paraId="0D19CC44" w14:textId="77777777" w:rsidTr="00643514">
        <w:tc>
          <w:tcPr>
            <w:tcW w:w="8359" w:type="dxa"/>
            <w:tcBorders>
              <w:top w:val="single" w:sz="4" w:space="0" w:color="auto"/>
              <w:left w:val="single" w:sz="4" w:space="0" w:color="auto"/>
              <w:bottom w:val="single" w:sz="4" w:space="0" w:color="auto"/>
              <w:right w:val="single" w:sz="4" w:space="0" w:color="auto"/>
            </w:tcBorders>
          </w:tcPr>
          <w:p w14:paraId="370D6859" w14:textId="77777777" w:rsidR="001D393E" w:rsidRDefault="001D393E" w:rsidP="00100EAD">
            <w:pPr>
              <w:rPr>
                <w:sz w:val="24"/>
                <w:szCs w:val="24"/>
              </w:rPr>
            </w:pPr>
            <w:r>
              <w:rPr>
                <w:sz w:val="24"/>
                <w:szCs w:val="24"/>
              </w:rPr>
              <w:t>Interest received</w:t>
            </w:r>
          </w:p>
        </w:tc>
        <w:tc>
          <w:tcPr>
            <w:tcW w:w="1417" w:type="dxa"/>
            <w:tcBorders>
              <w:top w:val="single" w:sz="4" w:space="0" w:color="auto"/>
              <w:left w:val="single" w:sz="4" w:space="0" w:color="auto"/>
              <w:bottom w:val="single" w:sz="4" w:space="0" w:color="auto"/>
              <w:right w:val="single" w:sz="4" w:space="0" w:color="auto"/>
            </w:tcBorders>
          </w:tcPr>
          <w:p w14:paraId="1868F208" w14:textId="77777777" w:rsidR="001D393E" w:rsidRDefault="001D393E" w:rsidP="00100EAD">
            <w:pPr>
              <w:jc w:val="right"/>
            </w:pPr>
            <w:r>
              <w:t>2.22</w:t>
            </w:r>
          </w:p>
        </w:tc>
      </w:tr>
      <w:tr w:rsidR="001D393E" w:rsidRPr="00DA3AFF" w14:paraId="65DBA25C" w14:textId="77777777" w:rsidTr="00643514">
        <w:tc>
          <w:tcPr>
            <w:tcW w:w="8359" w:type="dxa"/>
            <w:tcBorders>
              <w:top w:val="single" w:sz="4" w:space="0" w:color="auto"/>
              <w:left w:val="single" w:sz="4" w:space="0" w:color="auto"/>
              <w:bottom w:val="single" w:sz="4" w:space="0" w:color="auto"/>
              <w:right w:val="single" w:sz="4" w:space="0" w:color="auto"/>
            </w:tcBorders>
            <w:shd w:val="clear" w:color="auto" w:fill="BFBFBF"/>
            <w:hideMark/>
          </w:tcPr>
          <w:p w14:paraId="31BDF863" w14:textId="77777777" w:rsidR="001D393E" w:rsidRPr="00DA3AFF" w:rsidRDefault="001D393E" w:rsidP="00100EAD">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FEEC3D5" w14:textId="77777777" w:rsidR="001D393E" w:rsidRPr="00F646A7" w:rsidRDefault="001D393E" w:rsidP="00100EAD">
            <w:pPr>
              <w:jc w:val="right"/>
            </w:pPr>
            <w:r>
              <w:t>6189.98</w:t>
            </w:r>
          </w:p>
        </w:tc>
      </w:tr>
      <w:tr w:rsidR="001D393E" w:rsidRPr="00DA3AFF" w14:paraId="561CB952" w14:textId="77777777" w:rsidTr="00643514">
        <w:tc>
          <w:tcPr>
            <w:tcW w:w="8359" w:type="dxa"/>
            <w:tcBorders>
              <w:top w:val="single" w:sz="4" w:space="0" w:color="auto"/>
              <w:left w:val="single" w:sz="4" w:space="0" w:color="auto"/>
              <w:bottom w:val="single" w:sz="4" w:space="0" w:color="auto"/>
              <w:right w:val="single" w:sz="4" w:space="0" w:color="auto"/>
            </w:tcBorders>
            <w:hideMark/>
          </w:tcPr>
          <w:p w14:paraId="35F09769" w14:textId="77777777" w:rsidR="001D393E" w:rsidRPr="00DA3AFF" w:rsidRDefault="001D393E" w:rsidP="00100EAD">
            <w:pPr>
              <w:rPr>
                <w:b/>
                <w:sz w:val="24"/>
                <w:szCs w:val="24"/>
              </w:rPr>
            </w:pPr>
            <w:r w:rsidRPr="00DA3AFF">
              <w:rPr>
                <w:b/>
                <w:sz w:val="24"/>
                <w:szCs w:val="24"/>
              </w:rPr>
              <w:t>General reserve required –</w:t>
            </w:r>
            <w:r>
              <w:rPr>
                <w:b/>
                <w:sz w:val="24"/>
                <w:szCs w:val="24"/>
              </w:rPr>
              <w:t xml:space="preserve"> 3 months of annual budget </w:t>
            </w:r>
            <w:r w:rsidRPr="00DA3AFF">
              <w:rPr>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9ED77E0" w14:textId="77777777" w:rsidR="001D393E" w:rsidRPr="00F646A7" w:rsidRDefault="001D393E" w:rsidP="00100EAD">
            <w:pPr>
              <w:jc w:val="right"/>
            </w:pPr>
            <w:r w:rsidRPr="00F646A7">
              <w:t>4,000</w:t>
            </w:r>
          </w:p>
        </w:tc>
      </w:tr>
      <w:tr w:rsidR="001D393E" w:rsidRPr="00DA3AFF" w14:paraId="42F05661" w14:textId="77777777" w:rsidTr="00643514">
        <w:tc>
          <w:tcPr>
            <w:tcW w:w="8359" w:type="dxa"/>
            <w:tcBorders>
              <w:top w:val="single" w:sz="4" w:space="0" w:color="auto"/>
              <w:left w:val="single" w:sz="4" w:space="0" w:color="auto"/>
              <w:bottom w:val="single" w:sz="4" w:space="0" w:color="auto"/>
              <w:right w:val="single" w:sz="4" w:space="0" w:color="auto"/>
            </w:tcBorders>
            <w:hideMark/>
          </w:tcPr>
          <w:p w14:paraId="26FE5CAD" w14:textId="77777777" w:rsidR="001D393E" w:rsidRPr="00DA3AFF" w:rsidRDefault="001D393E" w:rsidP="00100EAD">
            <w:pPr>
              <w:rPr>
                <w:b/>
                <w:sz w:val="24"/>
                <w:szCs w:val="24"/>
              </w:rPr>
            </w:pPr>
            <w:r w:rsidRPr="00DA3AFF">
              <w:rPr>
                <w:b/>
                <w:sz w:val="24"/>
                <w:szCs w:val="24"/>
              </w:rPr>
              <w:t xml:space="preserve">Election reserve (figure to be confirmed CEC) </w:t>
            </w:r>
          </w:p>
        </w:tc>
        <w:tc>
          <w:tcPr>
            <w:tcW w:w="1417" w:type="dxa"/>
            <w:tcBorders>
              <w:top w:val="single" w:sz="4" w:space="0" w:color="auto"/>
              <w:left w:val="single" w:sz="4" w:space="0" w:color="auto"/>
              <w:bottom w:val="single" w:sz="4" w:space="0" w:color="auto"/>
              <w:right w:val="single" w:sz="4" w:space="0" w:color="auto"/>
            </w:tcBorders>
            <w:hideMark/>
          </w:tcPr>
          <w:p w14:paraId="0736232E" w14:textId="77777777" w:rsidR="001D393E" w:rsidRPr="00F646A7" w:rsidRDefault="001D393E" w:rsidP="00100EAD">
            <w:pPr>
              <w:jc w:val="right"/>
            </w:pPr>
            <w:r w:rsidRPr="00F646A7">
              <w:t xml:space="preserve">TBC </w:t>
            </w:r>
          </w:p>
        </w:tc>
      </w:tr>
      <w:tr w:rsidR="001D393E" w:rsidRPr="00DA3AFF" w14:paraId="23EA5B01" w14:textId="77777777" w:rsidTr="00643514">
        <w:tc>
          <w:tcPr>
            <w:tcW w:w="8359" w:type="dxa"/>
            <w:tcBorders>
              <w:top w:val="single" w:sz="4" w:space="0" w:color="auto"/>
              <w:left w:val="single" w:sz="4" w:space="0" w:color="auto"/>
              <w:bottom w:val="single" w:sz="4" w:space="0" w:color="auto"/>
              <w:right w:val="single" w:sz="4" w:space="0" w:color="auto"/>
            </w:tcBorders>
            <w:shd w:val="clear" w:color="auto" w:fill="BFBFBF"/>
          </w:tcPr>
          <w:p w14:paraId="192EA9B2" w14:textId="77777777" w:rsidR="001D393E" w:rsidRPr="00DA3AFF" w:rsidRDefault="001D393E" w:rsidP="00100EAD">
            <w:pPr>
              <w:rPr>
                <w:sz w:val="24"/>
                <w:szCs w:val="24"/>
              </w:rPr>
            </w:pPr>
            <w:r>
              <w:rPr>
                <w:sz w:val="24"/>
                <w:szCs w:val="24"/>
              </w:rPr>
              <w:t xml:space="preserve">Total Reserves Held </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E30DF11" w14:textId="77777777" w:rsidR="001D393E" w:rsidRPr="00F63E28" w:rsidRDefault="001D393E" w:rsidP="00100EAD">
            <w:pPr>
              <w:jc w:val="right"/>
            </w:pPr>
            <w:r>
              <w:t>10189.98</w:t>
            </w:r>
          </w:p>
        </w:tc>
      </w:tr>
    </w:tbl>
    <w:p w14:paraId="7EBBB65B" w14:textId="77777777" w:rsidR="00620414" w:rsidRDefault="00620414" w:rsidP="00622E44">
      <w:pPr>
        <w:rPr>
          <w:b/>
          <w:u w:val="single"/>
        </w:rPr>
      </w:pPr>
    </w:p>
    <w:p w14:paraId="0723A8FC" w14:textId="7A79F9CF" w:rsidR="00C476F8" w:rsidRDefault="00C476F8" w:rsidP="00622E44">
      <w:pPr>
        <w:rPr>
          <w:b/>
          <w:u w:val="single"/>
        </w:rPr>
      </w:pPr>
    </w:p>
    <w:p w14:paraId="1F004EBA" w14:textId="3D89B22F" w:rsidR="00622E44" w:rsidRPr="00EB7F23" w:rsidRDefault="00622E44" w:rsidP="00622E44">
      <w:pPr>
        <w:rPr>
          <w:b/>
          <w:u w:val="single"/>
        </w:rPr>
      </w:pPr>
      <w:r w:rsidRPr="00EB7F23">
        <w:rPr>
          <w:b/>
          <w:u w:val="single"/>
        </w:rPr>
        <w:lastRenderedPageBreak/>
        <w:t xml:space="preserve">Plumley Toft with </w:t>
      </w:r>
      <w:proofErr w:type="spellStart"/>
      <w:r w:rsidRPr="00EB7F23">
        <w:rPr>
          <w:b/>
          <w:u w:val="single"/>
        </w:rPr>
        <w:t>Bexton</w:t>
      </w:r>
      <w:proofErr w:type="spellEnd"/>
      <w:r w:rsidRPr="00EB7F23">
        <w:rPr>
          <w:b/>
          <w:u w:val="single"/>
        </w:rPr>
        <w:t xml:space="preserve"> Parish Council Action log update </w:t>
      </w:r>
      <w:r w:rsidR="00966326">
        <w:rPr>
          <w:b/>
          <w:u w:val="single"/>
        </w:rPr>
        <w:t>5.11.2021</w:t>
      </w:r>
    </w:p>
    <w:tbl>
      <w:tblPr>
        <w:tblStyle w:val="TableGrid"/>
        <w:tblW w:w="10627" w:type="dxa"/>
        <w:tblLook w:val="04A0" w:firstRow="1" w:lastRow="0" w:firstColumn="1" w:lastColumn="0" w:noHBand="0" w:noVBand="1"/>
      </w:tblPr>
      <w:tblGrid>
        <w:gridCol w:w="1108"/>
        <w:gridCol w:w="1864"/>
        <w:gridCol w:w="851"/>
        <w:gridCol w:w="6804"/>
      </w:tblGrid>
      <w:tr w:rsidR="00622E44" w:rsidRPr="00EB7F23" w14:paraId="27001839" w14:textId="77777777" w:rsidTr="00EA6355">
        <w:trPr>
          <w:trHeight w:val="543"/>
        </w:trPr>
        <w:tc>
          <w:tcPr>
            <w:tcW w:w="1108" w:type="dxa"/>
            <w:tcBorders>
              <w:top w:val="single" w:sz="4" w:space="0" w:color="auto"/>
              <w:left w:val="single" w:sz="4" w:space="0" w:color="auto"/>
              <w:bottom w:val="single" w:sz="4" w:space="0" w:color="auto"/>
              <w:right w:val="single" w:sz="4" w:space="0" w:color="auto"/>
            </w:tcBorders>
            <w:hideMark/>
          </w:tcPr>
          <w:p w14:paraId="69D8E7C5" w14:textId="77777777" w:rsidR="00622E44" w:rsidRPr="00EB7F23" w:rsidRDefault="00622E44" w:rsidP="00EA6355">
            <w:r w:rsidRPr="00EB7F23">
              <w:t xml:space="preserve">Date </w:t>
            </w:r>
          </w:p>
        </w:tc>
        <w:tc>
          <w:tcPr>
            <w:tcW w:w="1864" w:type="dxa"/>
            <w:tcBorders>
              <w:top w:val="single" w:sz="4" w:space="0" w:color="auto"/>
              <w:left w:val="single" w:sz="4" w:space="0" w:color="auto"/>
              <w:bottom w:val="single" w:sz="4" w:space="0" w:color="auto"/>
              <w:right w:val="single" w:sz="4" w:space="0" w:color="auto"/>
            </w:tcBorders>
            <w:hideMark/>
          </w:tcPr>
          <w:p w14:paraId="4140653B" w14:textId="77777777" w:rsidR="00622E44" w:rsidRPr="00EB7F23" w:rsidRDefault="00622E44" w:rsidP="00EA6355">
            <w:r w:rsidRPr="00EB7F23">
              <w:t xml:space="preserve">Issue </w:t>
            </w:r>
          </w:p>
        </w:tc>
        <w:tc>
          <w:tcPr>
            <w:tcW w:w="851" w:type="dxa"/>
            <w:tcBorders>
              <w:top w:val="single" w:sz="4" w:space="0" w:color="auto"/>
              <w:left w:val="single" w:sz="4" w:space="0" w:color="auto"/>
              <w:bottom w:val="single" w:sz="4" w:space="0" w:color="auto"/>
              <w:right w:val="single" w:sz="4" w:space="0" w:color="auto"/>
            </w:tcBorders>
            <w:hideMark/>
          </w:tcPr>
          <w:p w14:paraId="5E785B27" w14:textId="77777777" w:rsidR="00622E44" w:rsidRPr="00EB7F23" w:rsidRDefault="00622E44" w:rsidP="00EA6355">
            <w:r w:rsidRPr="00EB7F23">
              <w:t>Person</w:t>
            </w:r>
          </w:p>
        </w:tc>
        <w:tc>
          <w:tcPr>
            <w:tcW w:w="6804" w:type="dxa"/>
            <w:tcBorders>
              <w:top w:val="single" w:sz="4" w:space="0" w:color="auto"/>
              <w:left w:val="single" w:sz="4" w:space="0" w:color="auto"/>
              <w:bottom w:val="single" w:sz="4" w:space="0" w:color="auto"/>
              <w:right w:val="single" w:sz="4" w:space="0" w:color="auto"/>
            </w:tcBorders>
            <w:hideMark/>
          </w:tcPr>
          <w:p w14:paraId="4A4DD563" w14:textId="77777777" w:rsidR="00622E44" w:rsidRPr="00EB7F23" w:rsidRDefault="00622E44" w:rsidP="00EA6355">
            <w:r w:rsidRPr="00EB7F23">
              <w:t xml:space="preserve">Action </w:t>
            </w:r>
          </w:p>
        </w:tc>
      </w:tr>
      <w:tr w:rsidR="00622E44" w:rsidRPr="00EB7F23" w14:paraId="048E1B66" w14:textId="77777777" w:rsidTr="00966326">
        <w:trPr>
          <w:trHeight w:val="833"/>
        </w:trPr>
        <w:tc>
          <w:tcPr>
            <w:tcW w:w="1108" w:type="dxa"/>
            <w:tcBorders>
              <w:top w:val="single" w:sz="4" w:space="0" w:color="auto"/>
              <w:left w:val="single" w:sz="4" w:space="0" w:color="auto"/>
              <w:bottom w:val="single" w:sz="4" w:space="0" w:color="auto"/>
              <w:right w:val="single" w:sz="4" w:space="0" w:color="auto"/>
            </w:tcBorders>
            <w:hideMark/>
          </w:tcPr>
          <w:p w14:paraId="49AE13B4" w14:textId="77777777" w:rsidR="00622E44" w:rsidRPr="00EB7F23" w:rsidRDefault="00622E44" w:rsidP="00EA6355">
            <w:pPr>
              <w:rPr>
                <w:b/>
                <w:bCs/>
              </w:rPr>
            </w:pPr>
          </w:p>
        </w:tc>
        <w:tc>
          <w:tcPr>
            <w:tcW w:w="1864" w:type="dxa"/>
            <w:tcBorders>
              <w:top w:val="single" w:sz="4" w:space="0" w:color="auto"/>
              <w:left w:val="single" w:sz="4" w:space="0" w:color="auto"/>
              <w:bottom w:val="single" w:sz="4" w:space="0" w:color="auto"/>
              <w:right w:val="single" w:sz="4" w:space="0" w:color="auto"/>
            </w:tcBorders>
            <w:hideMark/>
          </w:tcPr>
          <w:p w14:paraId="3636C7CB" w14:textId="77777777" w:rsidR="00622E44" w:rsidRPr="00EB7F23" w:rsidRDefault="00622E44" w:rsidP="00EA6355">
            <w:r w:rsidRPr="00EB7F23">
              <w:t>No footway leading to the Golden Pheasant</w:t>
            </w:r>
          </w:p>
        </w:tc>
        <w:tc>
          <w:tcPr>
            <w:tcW w:w="851" w:type="dxa"/>
            <w:tcBorders>
              <w:top w:val="single" w:sz="4" w:space="0" w:color="auto"/>
              <w:left w:val="single" w:sz="4" w:space="0" w:color="auto"/>
              <w:bottom w:val="single" w:sz="4" w:space="0" w:color="auto"/>
              <w:right w:val="single" w:sz="4" w:space="0" w:color="auto"/>
            </w:tcBorders>
            <w:hideMark/>
          </w:tcPr>
          <w:p w14:paraId="6E9B83B2" w14:textId="557BC20C" w:rsidR="00622E44" w:rsidRPr="00EB7F23" w:rsidRDefault="00C62B88" w:rsidP="00EA6355">
            <w:r>
              <w:t>JW</w:t>
            </w:r>
          </w:p>
        </w:tc>
        <w:tc>
          <w:tcPr>
            <w:tcW w:w="6804" w:type="dxa"/>
            <w:tcBorders>
              <w:top w:val="single" w:sz="4" w:space="0" w:color="auto"/>
              <w:left w:val="single" w:sz="4" w:space="0" w:color="auto"/>
              <w:bottom w:val="single" w:sz="4" w:space="0" w:color="auto"/>
              <w:right w:val="single" w:sz="4" w:space="0" w:color="auto"/>
            </w:tcBorders>
          </w:tcPr>
          <w:p w14:paraId="5F183268" w14:textId="5CD3A683" w:rsidR="00622E44" w:rsidRDefault="00966326" w:rsidP="00EA6355">
            <w:r>
              <w:t xml:space="preserve">£200 allocated to provide design / specification </w:t>
            </w:r>
          </w:p>
          <w:p w14:paraId="3E52AB9A" w14:textId="77777777" w:rsidR="00622E44" w:rsidRPr="00833358" w:rsidRDefault="00622E44" w:rsidP="00EA6355">
            <w:pPr>
              <w:rPr>
                <w:b/>
                <w:bCs/>
              </w:rPr>
            </w:pPr>
            <w:r w:rsidRPr="00833358">
              <w:rPr>
                <w:b/>
                <w:bCs/>
                <w:color w:val="FF0000"/>
              </w:rPr>
              <w:t xml:space="preserve">PC Review required </w:t>
            </w:r>
          </w:p>
        </w:tc>
      </w:tr>
      <w:tr w:rsidR="00622E44" w:rsidRPr="00EB7F23" w14:paraId="66D06497" w14:textId="77777777" w:rsidTr="00EA6355">
        <w:tc>
          <w:tcPr>
            <w:tcW w:w="1108" w:type="dxa"/>
            <w:tcBorders>
              <w:top w:val="single" w:sz="4" w:space="0" w:color="auto"/>
              <w:left w:val="single" w:sz="4" w:space="0" w:color="auto"/>
              <w:bottom w:val="single" w:sz="4" w:space="0" w:color="auto"/>
              <w:right w:val="single" w:sz="4" w:space="0" w:color="auto"/>
            </w:tcBorders>
            <w:hideMark/>
          </w:tcPr>
          <w:p w14:paraId="5ABDD379" w14:textId="77777777" w:rsidR="00622E44" w:rsidRPr="00EB7F23" w:rsidRDefault="00622E44" w:rsidP="00EA6355">
            <w:r w:rsidRPr="00EB7F23">
              <w:t>6.11.19</w:t>
            </w:r>
          </w:p>
        </w:tc>
        <w:tc>
          <w:tcPr>
            <w:tcW w:w="1864" w:type="dxa"/>
            <w:tcBorders>
              <w:top w:val="single" w:sz="4" w:space="0" w:color="auto"/>
              <w:left w:val="single" w:sz="4" w:space="0" w:color="auto"/>
              <w:bottom w:val="single" w:sz="4" w:space="0" w:color="auto"/>
              <w:right w:val="single" w:sz="4" w:space="0" w:color="auto"/>
            </w:tcBorders>
            <w:hideMark/>
          </w:tcPr>
          <w:p w14:paraId="3F66A45F" w14:textId="77777777" w:rsidR="00622E44" w:rsidRPr="00EB7F23" w:rsidRDefault="00622E44" w:rsidP="00EA6355">
            <w:r w:rsidRPr="00EB7F23">
              <w:t xml:space="preserve">Plumley Station Ticket Machine Health and Safety Concerns </w:t>
            </w:r>
          </w:p>
        </w:tc>
        <w:tc>
          <w:tcPr>
            <w:tcW w:w="851" w:type="dxa"/>
            <w:tcBorders>
              <w:top w:val="single" w:sz="4" w:space="0" w:color="auto"/>
              <w:left w:val="single" w:sz="4" w:space="0" w:color="auto"/>
              <w:bottom w:val="single" w:sz="4" w:space="0" w:color="auto"/>
              <w:right w:val="single" w:sz="4" w:space="0" w:color="auto"/>
            </w:tcBorders>
            <w:hideMark/>
          </w:tcPr>
          <w:p w14:paraId="5FBC9B10" w14:textId="07D0328F" w:rsidR="00622E44" w:rsidRPr="00EB7F23" w:rsidRDefault="00622E44" w:rsidP="00EA6355"/>
        </w:tc>
        <w:tc>
          <w:tcPr>
            <w:tcW w:w="6804" w:type="dxa"/>
            <w:tcBorders>
              <w:top w:val="single" w:sz="4" w:space="0" w:color="auto"/>
              <w:left w:val="single" w:sz="4" w:space="0" w:color="auto"/>
              <w:bottom w:val="single" w:sz="4" w:space="0" w:color="auto"/>
              <w:right w:val="single" w:sz="4" w:space="0" w:color="auto"/>
            </w:tcBorders>
            <w:hideMark/>
          </w:tcPr>
          <w:p w14:paraId="6CE34B65" w14:textId="728A4D66" w:rsidR="00622E44" w:rsidRPr="00EB7F23" w:rsidRDefault="00A526FD" w:rsidP="00EA6355">
            <w:pPr>
              <w:rPr>
                <w:b/>
                <w:bCs/>
              </w:rPr>
            </w:pPr>
            <w:r>
              <w:rPr>
                <w:b/>
                <w:bCs/>
                <w:color w:val="FF0000"/>
              </w:rPr>
              <w:t xml:space="preserve">To be picked up again </w:t>
            </w:r>
            <w:r w:rsidR="00622E44" w:rsidRPr="00EB7F23">
              <w:rPr>
                <w:b/>
                <w:bCs/>
                <w:color w:val="FF0000"/>
              </w:rPr>
              <w:t xml:space="preserve"> </w:t>
            </w:r>
          </w:p>
        </w:tc>
      </w:tr>
      <w:tr w:rsidR="00622E44" w:rsidRPr="00EB7F23" w14:paraId="0E7763D3"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92D050"/>
          </w:tcPr>
          <w:p w14:paraId="634A39D6" w14:textId="77777777" w:rsidR="00622E44" w:rsidRPr="00EB7F23" w:rsidRDefault="00622E44" w:rsidP="00EA6355">
            <w:r w:rsidRPr="00EB7F23">
              <w:t>2.9.19</w:t>
            </w:r>
          </w:p>
        </w:tc>
        <w:tc>
          <w:tcPr>
            <w:tcW w:w="1864" w:type="dxa"/>
            <w:tcBorders>
              <w:top w:val="single" w:sz="4" w:space="0" w:color="auto"/>
              <w:left w:val="single" w:sz="4" w:space="0" w:color="auto"/>
              <w:bottom w:val="single" w:sz="4" w:space="0" w:color="auto"/>
              <w:right w:val="single" w:sz="4" w:space="0" w:color="auto"/>
            </w:tcBorders>
          </w:tcPr>
          <w:p w14:paraId="3199B736" w14:textId="77777777" w:rsidR="00622E44" w:rsidRPr="00EB7F23" w:rsidRDefault="00622E44" w:rsidP="00EA6355">
            <w:r w:rsidRPr="00EB7F23">
              <w:t xml:space="preserve">Speed reduction scheme </w:t>
            </w:r>
          </w:p>
        </w:tc>
        <w:tc>
          <w:tcPr>
            <w:tcW w:w="851" w:type="dxa"/>
            <w:tcBorders>
              <w:top w:val="single" w:sz="4" w:space="0" w:color="auto"/>
              <w:left w:val="single" w:sz="4" w:space="0" w:color="auto"/>
              <w:bottom w:val="single" w:sz="4" w:space="0" w:color="auto"/>
              <w:right w:val="single" w:sz="4" w:space="0" w:color="auto"/>
            </w:tcBorders>
          </w:tcPr>
          <w:p w14:paraId="71165EBE" w14:textId="1A18BDBB" w:rsidR="00622E44" w:rsidRPr="00EB7F23" w:rsidRDefault="00C62B88" w:rsidP="00EA6355">
            <w:r>
              <w:t xml:space="preserve">SJ </w:t>
            </w:r>
          </w:p>
        </w:tc>
        <w:tc>
          <w:tcPr>
            <w:tcW w:w="6804" w:type="dxa"/>
            <w:tcBorders>
              <w:top w:val="single" w:sz="4" w:space="0" w:color="auto"/>
              <w:left w:val="single" w:sz="4" w:space="0" w:color="auto"/>
              <w:bottom w:val="single" w:sz="4" w:space="0" w:color="auto"/>
              <w:right w:val="single" w:sz="4" w:space="0" w:color="auto"/>
            </w:tcBorders>
          </w:tcPr>
          <w:p w14:paraId="023D8DD9" w14:textId="6D2BA533" w:rsidR="00622E44" w:rsidRPr="00EB7F23" w:rsidRDefault="00C62B88" w:rsidP="00EA6355">
            <w:pPr>
              <w:rPr>
                <w:rFonts w:asciiTheme="majorHAnsi" w:hAnsiTheme="majorHAnsi" w:cstheme="majorHAnsi"/>
              </w:rPr>
            </w:pPr>
            <w:r>
              <w:rPr>
                <w:rFonts w:asciiTheme="majorHAnsi" w:hAnsiTheme="majorHAnsi" w:cstheme="majorHAnsi"/>
              </w:rPr>
              <w:t xml:space="preserve">Agreed £5k pa “in </w:t>
            </w:r>
            <w:proofErr w:type="spellStart"/>
            <w:r>
              <w:rPr>
                <w:rFonts w:asciiTheme="majorHAnsi" w:hAnsiTheme="majorHAnsi" w:cstheme="majorHAnsi"/>
              </w:rPr>
              <w:t>principle”to</w:t>
            </w:r>
            <w:proofErr w:type="spellEnd"/>
            <w:r>
              <w:rPr>
                <w:rFonts w:asciiTheme="majorHAnsi" w:hAnsiTheme="majorHAnsi" w:cstheme="majorHAnsi"/>
              </w:rPr>
              <w:t xml:space="preserve"> become a potential pilot for average speed camera scheme </w:t>
            </w:r>
            <w:r w:rsidR="00622E44">
              <w:rPr>
                <w:rFonts w:asciiTheme="majorHAnsi" w:hAnsiTheme="majorHAnsi" w:cstheme="majorHAnsi"/>
              </w:rPr>
              <w:t xml:space="preserve"> </w:t>
            </w:r>
            <w:r w:rsidR="00622E44" w:rsidRPr="00EB7F23">
              <w:rPr>
                <w:rFonts w:asciiTheme="majorHAnsi" w:hAnsiTheme="majorHAnsi" w:cstheme="majorHAnsi"/>
              </w:rPr>
              <w:t xml:space="preserve"> </w:t>
            </w:r>
          </w:p>
        </w:tc>
      </w:tr>
      <w:tr w:rsidR="00622E44" w:rsidRPr="00EB7F23" w14:paraId="436C6249"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C000"/>
          </w:tcPr>
          <w:p w14:paraId="153D4CA8" w14:textId="77777777" w:rsidR="00622E44" w:rsidRPr="00EB7F23" w:rsidRDefault="00622E44" w:rsidP="00EA6355">
            <w:pPr>
              <w:rPr>
                <w:b/>
                <w:bCs/>
              </w:rPr>
            </w:pPr>
            <w:bookmarkStart w:id="8" w:name="_Hlk89095393"/>
            <w:r w:rsidRPr="00A526FD">
              <w:rPr>
                <w:b/>
                <w:bCs/>
              </w:rPr>
              <w:t>8.1.20</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BB27995" w14:textId="77777777" w:rsidR="00622E44" w:rsidRPr="00EB7F23" w:rsidRDefault="00622E44" w:rsidP="00EA6355">
            <w:r w:rsidRPr="00EB7F23">
              <w:t xml:space="preserve">Condition of Road and blocked drain near to </w:t>
            </w:r>
            <w:proofErr w:type="spellStart"/>
            <w:r w:rsidRPr="00EB7F23">
              <w:t>Plumleys</w:t>
            </w:r>
            <w:proofErr w:type="spellEnd"/>
            <w:r w:rsidRPr="00EB7F23">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EF3DF1" w14:textId="77777777" w:rsidR="00622E44" w:rsidRPr="00EB7F23" w:rsidRDefault="00622E44" w:rsidP="00EA6355">
            <w:r w:rsidRPr="00EB7F23">
              <w:t>MA</w:t>
            </w:r>
          </w:p>
          <w:p w14:paraId="4D282748" w14:textId="77777777" w:rsidR="00622E44" w:rsidRPr="00EB7F23" w:rsidRDefault="00622E44" w:rsidP="00EA6355">
            <w:pPr>
              <w:rPr>
                <w:b/>
                <w:bC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77E21B" w14:textId="77777777" w:rsidR="00622E44" w:rsidRPr="00EB7F23" w:rsidRDefault="00622E44" w:rsidP="00EA6355">
            <w:pPr>
              <w:rPr>
                <w:rFonts w:asciiTheme="majorHAnsi" w:hAnsiTheme="majorHAnsi" w:cstheme="majorHAnsi"/>
              </w:rPr>
            </w:pPr>
            <w:r w:rsidRPr="00EB7F23">
              <w:rPr>
                <w:rFonts w:asciiTheme="majorHAnsi" w:hAnsiTheme="majorHAnsi" w:cstheme="majorHAnsi"/>
              </w:rPr>
              <w:t xml:space="preserve">CEC Cllr M Asquith aware of issue </w:t>
            </w:r>
          </w:p>
          <w:p w14:paraId="4A29DD55" w14:textId="77777777" w:rsidR="00622E44" w:rsidRPr="00EB7F23" w:rsidRDefault="00622E44" w:rsidP="00EA6355">
            <w:pPr>
              <w:textAlignment w:val="baseline"/>
              <w:rPr>
                <w:rFonts w:asciiTheme="majorHAnsi" w:eastAsia="Times New Roman" w:hAnsiTheme="majorHAnsi" w:cstheme="majorHAnsi"/>
                <w:color w:val="0B0C0C"/>
                <w:lang w:eastAsia="en-GB"/>
              </w:rPr>
            </w:pPr>
            <w:r w:rsidRPr="00EB7F23">
              <w:rPr>
                <w:rFonts w:asciiTheme="majorHAnsi" w:eastAsia="Times New Roman" w:hAnsiTheme="majorHAnsi" w:cstheme="majorHAnsi"/>
                <w:b/>
                <w:bCs/>
                <w:lang w:eastAsia="en-GB"/>
              </w:rPr>
              <w:t xml:space="preserve">3389023 - </w:t>
            </w:r>
            <w:r w:rsidRPr="00EB7F23">
              <w:rPr>
                <w:rFonts w:asciiTheme="majorHAnsi" w:eastAsia="Times New Roman" w:hAnsiTheme="majorHAnsi" w:cstheme="majorHAnsi"/>
                <w:b/>
                <w:bCs/>
                <w:color w:val="0B0C0C"/>
                <w:bdr w:val="none" w:sz="0" w:space="0" w:color="auto" w:frame="1"/>
                <w:lang w:eastAsia="en-GB"/>
              </w:rPr>
              <w:t>Current Status:</w:t>
            </w:r>
            <w:r w:rsidRPr="00EB7F23">
              <w:rPr>
                <w:rFonts w:asciiTheme="majorHAnsi" w:eastAsia="Times New Roman" w:hAnsiTheme="majorHAnsi" w:cstheme="majorHAnsi"/>
                <w:color w:val="0B0C0C"/>
                <w:lang w:eastAsia="en-GB"/>
              </w:rPr>
              <w:t xml:space="preserve"> Placed on future schemes for new financial year </w:t>
            </w:r>
          </w:p>
          <w:p w14:paraId="20194D13" w14:textId="77777777" w:rsidR="00622E44" w:rsidRDefault="00622E44" w:rsidP="00EA6355">
            <w:pPr>
              <w:textAlignment w:val="baseline"/>
              <w:rPr>
                <w:rFonts w:asciiTheme="majorHAnsi" w:eastAsia="Times New Roman" w:hAnsiTheme="majorHAnsi" w:cstheme="majorHAnsi"/>
                <w:color w:val="0B0C0C"/>
                <w:lang w:eastAsia="en-GB"/>
              </w:rPr>
            </w:pPr>
            <w:r w:rsidRPr="00EB7F23">
              <w:rPr>
                <w:rFonts w:asciiTheme="majorHAnsi" w:eastAsia="Times New Roman" w:hAnsiTheme="majorHAnsi" w:cstheme="majorHAnsi"/>
                <w:b/>
                <w:bCs/>
                <w:color w:val="0B0C0C"/>
                <w:bdr w:val="none" w:sz="0" w:space="0" w:color="auto" w:frame="1"/>
                <w:lang w:eastAsia="en-GB"/>
              </w:rPr>
              <w:t>Last updated:</w:t>
            </w:r>
            <w:r w:rsidRPr="00EB7F23">
              <w:rPr>
                <w:rFonts w:asciiTheme="majorHAnsi" w:eastAsia="Times New Roman" w:hAnsiTheme="majorHAnsi" w:cstheme="majorHAnsi"/>
                <w:color w:val="0B0C0C"/>
                <w:lang w:eastAsia="en-GB"/>
              </w:rPr>
              <w:t> 02/04/2020 - 10:44</w:t>
            </w:r>
          </w:p>
          <w:p w14:paraId="431CD035" w14:textId="39F1513C" w:rsidR="00605174" w:rsidRPr="00605174" w:rsidRDefault="00605174" w:rsidP="00EA6355">
            <w:pPr>
              <w:textAlignment w:val="baseline"/>
              <w:rPr>
                <w:rFonts w:asciiTheme="majorHAnsi" w:eastAsia="Times New Roman" w:hAnsiTheme="majorHAnsi" w:cstheme="majorHAnsi"/>
                <w:b/>
                <w:bCs/>
                <w:sz w:val="24"/>
                <w:szCs w:val="24"/>
                <w:lang w:eastAsia="en-GB"/>
              </w:rPr>
            </w:pPr>
            <w:r w:rsidRPr="00605174">
              <w:rPr>
                <w:rFonts w:asciiTheme="majorHAnsi" w:eastAsia="Times New Roman" w:hAnsiTheme="majorHAnsi" w:cstheme="majorHAnsi"/>
                <w:b/>
                <w:bCs/>
                <w:color w:val="FF0000"/>
                <w:sz w:val="24"/>
                <w:szCs w:val="24"/>
                <w:lang w:eastAsia="en-GB"/>
              </w:rPr>
              <w:t xml:space="preserve">E-mail CEC 29.11.2021 </w:t>
            </w:r>
          </w:p>
        </w:tc>
      </w:tr>
      <w:tr w:rsidR="00622E44" w:rsidRPr="00EB7F23" w14:paraId="5BD6A6BC"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C000"/>
          </w:tcPr>
          <w:p w14:paraId="30036CFA" w14:textId="77777777" w:rsidR="00622E44" w:rsidRPr="00EB7F23" w:rsidRDefault="00622E44" w:rsidP="00EA6355">
            <w:r w:rsidRPr="00EB7F23">
              <w:t>27.8.20</w:t>
            </w:r>
          </w:p>
        </w:tc>
        <w:tc>
          <w:tcPr>
            <w:tcW w:w="1864" w:type="dxa"/>
            <w:tcBorders>
              <w:top w:val="single" w:sz="4" w:space="0" w:color="auto"/>
              <w:left w:val="single" w:sz="4" w:space="0" w:color="auto"/>
              <w:bottom w:val="single" w:sz="4" w:space="0" w:color="auto"/>
              <w:right w:val="single" w:sz="4" w:space="0" w:color="auto"/>
            </w:tcBorders>
          </w:tcPr>
          <w:p w14:paraId="0E788039" w14:textId="77777777" w:rsidR="00622E44" w:rsidRPr="00EB7F23" w:rsidRDefault="00622E44" w:rsidP="00EA6355">
            <w:r w:rsidRPr="00EB7F23">
              <w:t xml:space="preserve">Sunken gulley problems 52,Hollytree Road Plumley </w:t>
            </w:r>
          </w:p>
        </w:tc>
        <w:tc>
          <w:tcPr>
            <w:tcW w:w="851" w:type="dxa"/>
            <w:tcBorders>
              <w:top w:val="single" w:sz="4" w:space="0" w:color="auto"/>
              <w:left w:val="single" w:sz="4" w:space="0" w:color="auto"/>
              <w:bottom w:val="single" w:sz="4" w:space="0" w:color="auto"/>
              <w:right w:val="single" w:sz="4" w:space="0" w:color="auto"/>
            </w:tcBorders>
          </w:tcPr>
          <w:p w14:paraId="4DE27730" w14:textId="77777777" w:rsidR="00622E44" w:rsidRDefault="00622E44" w:rsidP="00EA6355"/>
          <w:p w14:paraId="3FDBD689" w14:textId="495A6C1C" w:rsidR="00605174" w:rsidRPr="00EB7F23" w:rsidRDefault="00605174" w:rsidP="00EA6355">
            <w:r>
              <w:t xml:space="preserve">GC DM </w:t>
            </w:r>
          </w:p>
        </w:tc>
        <w:tc>
          <w:tcPr>
            <w:tcW w:w="6804" w:type="dxa"/>
            <w:tcBorders>
              <w:top w:val="single" w:sz="4" w:space="0" w:color="auto"/>
              <w:left w:val="single" w:sz="4" w:space="0" w:color="auto"/>
              <w:bottom w:val="single" w:sz="4" w:space="0" w:color="auto"/>
              <w:right w:val="single" w:sz="4" w:space="0" w:color="auto"/>
            </w:tcBorders>
          </w:tcPr>
          <w:p w14:paraId="6FC218B6" w14:textId="77777777" w:rsidR="00622E44" w:rsidRPr="00EB7F23" w:rsidRDefault="00622E44" w:rsidP="00EA6355">
            <w:pPr>
              <w:textAlignment w:val="baseline"/>
              <w:rPr>
                <w:rFonts w:asciiTheme="majorHAnsi" w:eastAsia="Times New Roman" w:hAnsiTheme="majorHAnsi" w:cstheme="majorHAnsi"/>
                <w:lang w:eastAsia="en-GB"/>
              </w:rPr>
            </w:pPr>
            <w:r w:rsidRPr="00EB7F23">
              <w:rPr>
                <w:rFonts w:asciiTheme="majorHAnsi" w:eastAsia="Times New Roman" w:hAnsiTheme="majorHAnsi" w:cstheme="majorHAnsi"/>
                <w:lang w:eastAsia="en-GB"/>
              </w:rPr>
              <w:t>Continual problem with flooding – reported under 3380402 and stated as concluded but issue still not resolved</w:t>
            </w:r>
          </w:p>
          <w:p w14:paraId="043B013F" w14:textId="77777777" w:rsidR="00622E44" w:rsidRPr="00EB7F23" w:rsidRDefault="00622E44" w:rsidP="00EA6355">
            <w:pPr>
              <w:textAlignment w:val="baseline"/>
              <w:rPr>
                <w:rFonts w:eastAsia="Times New Roman" w:cstheme="minorHAnsi"/>
                <w:color w:val="0B0C0C"/>
                <w:lang w:eastAsia="en-GB"/>
              </w:rPr>
            </w:pPr>
            <w:r w:rsidRPr="00EB7F23">
              <w:rPr>
                <w:rFonts w:eastAsia="Times New Roman" w:cstheme="minorHAnsi"/>
                <w:color w:val="0B0C0C"/>
                <w:lang w:eastAsia="en-GB"/>
              </w:rPr>
              <w:t xml:space="preserve">3380402 </w:t>
            </w:r>
            <w:r w:rsidRPr="00EB7F23">
              <w:rPr>
                <w:rFonts w:eastAsia="Times New Roman" w:cstheme="minorHAnsi"/>
                <w:b/>
                <w:bCs/>
                <w:color w:val="0B0C0C"/>
                <w:bdr w:val="none" w:sz="0" w:space="0" w:color="auto" w:frame="1"/>
                <w:lang w:eastAsia="en-GB"/>
              </w:rPr>
              <w:t>Current Status:</w:t>
            </w:r>
            <w:r w:rsidRPr="00EB7F23">
              <w:rPr>
                <w:rFonts w:eastAsia="Times New Roman" w:cstheme="minorHAnsi"/>
                <w:color w:val="0B0C0C"/>
                <w:lang w:eastAsia="en-GB"/>
              </w:rPr>
              <w:t> Assessed Gully Order Raised</w:t>
            </w:r>
          </w:p>
          <w:p w14:paraId="554A0DD1" w14:textId="77777777" w:rsidR="00622E44" w:rsidRDefault="00622E44" w:rsidP="00EA6355">
            <w:pPr>
              <w:textAlignment w:val="baseline"/>
              <w:rPr>
                <w:rFonts w:eastAsia="Times New Roman" w:cstheme="minorHAnsi"/>
                <w:color w:val="0B0C0C"/>
                <w:lang w:eastAsia="en-GB"/>
              </w:rPr>
            </w:pPr>
            <w:r w:rsidRPr="00EB7F23">
              <w:rPr>
                <w:rFonts w:eastAsia="Times New Roman" w:cstheme="minorHAnsi"/>
                <w:b/>
                <w:bCs/>
                <w:color w:val="0B0C0C"/>
                <w:bdr w:val="none" w:sz="0" w:space="0" w:color="auto" w:frame="1"/>
                <w:lang w:eastAsia="en-GB"/>
              </w:rPr>
              <w:t>Last updated:</w:t>
            </w:r>
            <w:r w:rsidRPr="00EB7F23">
              <w:rPr>
                <w:rFonts w:eastAsia="Times New Roman" w:cstheme="minorHAnsi"/>
                <w:color w:val="0B0C0C"/>
                <w:lang w:eastAsia="en-GB"/>
              </w:rPr>
              <w:t> 27/02/2020 - 08:45</w:t>
            </w:r>
          </w:p>
          <w:p w14:paraId="66AB7C91" w14:textId="6CB10E70" w:rsidR="00605174" w:rsidRPr="00605174" w:rsidRDefault="00605174" w:rsidP="00EA6355">
            <w:pPr>
              <w:textAlignment w:val="baseline"/>
              <w:rPr>
                <w:rFonts w:asciiTheme="majorHAnsi" w:eastAsia="Times New Roman" w:hAnsiTheme="majorHAnsi" w:cstheme="majorHAnsi"/>
                <w:b/>
                <w:bCs/>
                <w:lang w:eastAsia="en-GB"/>
              </w:rPr>
            </w:pPr>
            <w:r w:rsidRPr="00605174">
              <w:rPr>
                <w:rFonts w:asciiTheme="majorHAnsi" w:eastAsia="Times New Roman" w:hAnsiTheme="majorHAnsi" w:cstheme="majorHAnsi"/>
                <w:b/>
                <w:bCs/>
                <w:color w:val="FF0000"/>
                <w:sz w:val="24"/>
                <w:szCs w:val="24"/>
                <w:lang w:eastAsia="en-GB"/>
              </w:rPr>
              <w:t>E-mail CEC 29.11.2021</w:t>
            </w:r>
          </w:p>
        </w:tc>
      </w:tr>
      <w:bookmarkEnd w:id="8"/>
      <w:tr w:rsidR="00622E44" w:rsidRPr="00EB7F23" w14:paraId="5D75750E"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C000"/>
          </w:tcPr>
          <w:p w14:paraId="54C74EE4" w14:textId="77777777" w:rsidR="00622E44" w:rsidRPr="00EB7F23" w:rsidRDefault="00622E44" w:rsidP="00EA6355">
            <w:r w:rsidRPr="00EB7F23">
              <w:t>Jan 21</w:t>
            </w:r>
          </w:p>
        </w:tc>
        <w:tc>
          <w:tcPr>
            <w:tcW w:w="1864" w:type="dxa"/>
            <w:tcBorders>
              <w:top w:val="single" w:sz="4" w:space="0" w:color="auto"/>
              <w:left w:val="single" w:sz="4" w:space="0" w:color="auto"/>
              <w:bottom w:val="single" w:sz="4" w:space="0" w:color="auto"/>
              <w:right w:val="single" w:sz="4" w:space="0" w:color="auto"/>
            </w:tcBorders>
          </w:tcPr>
          <w:p w14:paraId="7D2A5D70" w14:textId="77777777" w:rsidR="00622E44" w:rsidRPr="00EB7F23" w:rsidRDefault="00622E44" w:rsidP="00EA6355">
            <w:r w:rsidRPr="00EB7F23">
              <w:t xml:space="preserve">Missing light on PMR roundabout </w:t>
            </w:r>
          </w:p>
        </w:tc>
        <w:tc>
          <w:tcPr>
            <w:tcW w:w="851" w:type="dxa"/>
            <w:tcBorders>
              <w:top w:val="single" w:sz="4" w:space="0" w:color="auto"/>
              <w:left w:val="single" w:sz="4" w:space="0" w:color="auto"/>
              <w:bottom w:val="single" w:sz="4" w:space="0" w:color="auto"/>
              <w:right w:val="single" w:sz="4" w:space="0" w:color="auto"/>
            </w:tcBorders>
          </w:tcPr>
          <w:p w14:paraId="5D4F7F02" w14:textId="77777777" w:rsidR="00622E44" w:rsidRPr="00EB7F23" w:rsidRDefault="00622E44" w:rsidP="00EA6355">
            <w:r w:rsidRPr="00EB7F23">
              <w:t>GC</w:t>
            </w:r>
          </w:p>
        </w:tc>
        <w:tc>
          <w:tcPr>
            <w:tcW w:w="6804" w:type="dxa"/>
            <w:tcBorders>
              <w:top w:val="single" w:sz="4" w:space="0" w:color="auto"/>
              <w:left w:val="single" w:sz="4" w:space="0" w:color="auto"/>
              <w:bottom w:val="single" w:sz="4" w:space="0" w:color="auto"/>
              <w:right w:val="single" w:sz="4" w:space="0" w:color="auto"/>
            </w:tcBorders>
          </w:tcPr>
          <w:p w14:paraId="4DC84A2A" w14:textId="77777777" w:rsidR="00622E44" w:rsidRPr="00EB7F23" w:rsidRDefault="00622E44" w:rsidP="00EA6355">
            <w:pPr>
              <w:textAlignment w:val="baseline"/>
              <w:rPr>
                <w:rFonts w:eastAsia="Times New Roman" w:cstheme="minorHAnsi"/>
                <w:color w:val="0B0C0C"/>
                <w:sz w:val="21"/>
                <w:szCs w:val="21"/>
                <w:lang w:eastAsia="en-GB"/>
              </w:rPr>
            </w:pPr>
            <w:r w:rsidRPr="00EB7F23">
              <w:rPr>
                <w:rFonts w:eastAsia="Times New Roman" w:cstheme="minorHAnsi"/>
                <w:b/>
                <w:bCs/>
                <w:color w:val="0B0C0C"/>
                <w:sz w:val="21"/>
                <w:szCs w:val="21"/>
                <w:bdr w:val="none" w:sz="0" w:space="0" w:color="auto" w:frame="1"/>
                <w:lang w:eastAsia="en-GB"/>
              </w:rPr>
              <w:t>Reference:</w:t>
            </w:r>
            <w:r w:rsidRPr="00EB7F23">
              <w:rPr>
                <w:rFonts w:eastAsia="Times New Roman" w:cstheme="minorHAnsi"/>
                <w:color w:val="0B0C0C"/>
                <w:sz w:val="21"/>
                <w:szCs w:val="21"/>
                <w:lang w:eastAsia="en-GB"/>
              </w:rPr>
              <w:t> 3416435</w:t>
            </w:r>
          </w:p>
          <w:p w14:paraId="17D21051" w14:textId="77777777" w:rsidR="00622E44" w:rsidRPr="00EB7F23" w:rsidRDefault="00622E44" w:rsidP="00EA6355">
            <w:pPr>
              <w:textAlignment w:val="baseline"/>
              <w:rPr>
                <w:rFonts w:eastAsia="Times New Roman" w:cstheme="minorHAnsi"/>
                <w:color w:val="0B0C0C"/>
                <w:sz w:val="21"/>
                <w:szCs w:val="21"/>
                <w:lang w:eastAsia="en-GB"/>
              </w:rPr>
            </w:pPr>
            <w:r w:rsidRPr="00EB7F23">
              <w:rPr>
                <w:rFonts w:eastAsia="Times New Roman" w:cstheme="minorHAnsi"/>
                <w:b/>
                <w:bCs/>
                <w:color w:val="0B0C0C"/>
                <w:sz w:val="21"/>
                <w:szCs w:val="21"/>
                <w:bdr w:val="none" w:sz="0" w:space="0" w:color="auto" w:frame="1"/>
                <w:lang w:eastAsia="en-GB"/>
              </w:rPr>
              <w:t>Current Status:</w:t>
            </w:r>
            <w:r w:rsidRPr="00EB7F23">
              <w:rPr>
                <w:rFonts w:eastAsia="Times New Roman" w:cstheme="minorHAnsi"/>
                <w:color w:val="0B0C0C"/>
                <w:sz w:val="21"/>
                <w:szCs w:val="21"/>
                <w:lang w:eastAsia="en-GB"/>
              </w:rPr>
              <w:t> Work planned</w:t>
            </w:r>
            <w:r>
              <w:rPr>
                <w:rFonts w:eastAsia="Times New Roman" w:cstheme="minorHAnsi"/>
                <w:color w:val="0B0C0C"/>
                <w:sz w:val="21"/>
                <w:szCs w:val="21"/>
                <w:lang w:eastAsia="en-GB"/>
              </w:rPr>
              <w:t xml:space="preserve"> but not confirmed</w:t>
            </w:r>
          </w:p>
          <w:p w14:paraId="70C8ABD8" w14:textId="77777777" w:rsidR="00622E44" w:rsidRPr="00EB7F23" w:rsidRDefault="00622E44" w:rsidP="00EA6355">
            <w:pPr>
              <w:textAlignment w:val="baseline"/>
              <w:rPr>
                <w:rFonts w:asciiTheme="majorHAnsi" w:eastAsia="Times New Roman" w:hAnsiTheme="majorHAnsi" w:cstheme="majorHAnsi"/>
                <w:lang w:eastAsia="en-GB"/>
              </w:rPr>
            </w:pPr>
            <w:r w:rsidRPr="00EB7F23">
              <w:rPr>
                <w:rFonts w:eastAsia="Times New Roman" w:cstheme="minorHAnsi"/>
                <w:b/>
                <w:bCs/>
                <w:color w:val="0B0C0C"/>
                <w:sz w:val="21"/>
                <w:szCs w:val="21"/>
                <w:bdr w:val="none" w:sz="0" w:space="0" w:color="auto" w:frame="1"/>
                <w:lang w:eastAsia="en-GB"/>
              </w:rPr>
              <w:t>Last updated:</w:t>
            </w:r>
            <w:r w:rsidRPr="00EB7F23">
              <w:rPr>
                <w:rFonts w:eastAsia="Times New Roman" w:cstheme="minorHAnsi"/>
                <w:color w:val="0B0C0C"/>
                <w:sz w:val="21"/>
                <w:szCs w:val="21"/>
                <w:lang w:eastAsia="en-GB"/>
              </w:rPr>
              <w:t> 10/05/2021 - 12:28</w:t>
            </w:r>
          </w:p>
        </w:tc>
      </w:tr>
      <w:tr w:rsidR="00622E44" w:rsidRPr="00EB7F23" w14:paraId="7AD538A8"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C000"/>
          </w:tcPr>
          <w:p w14:paraId="7E187006" w14:textId="77777777" w:rsidR="00622E44" w:rsidRPr="00EB7F23" w:rsidRDefault="00622E44" w:rsidP="00EA6355">
            <w:r w:rsidRPr="00EB7F23">
              <w:t>13.1.21</w:t>
            </w:r>
          </w:p>
        </w:tc>
        <w:tc>
          <w:tcPr>
            <w:tcW w:w="1864" w:type="dxa"/>
            <w:tcBorders>
              <w:top w:val="single" w:sz="4" w:space="0" w:color="auto"/>
              <w:left w:val="single" w:sz="4" w:space="0" w:color="auto"/>
              <w:bottom w:val="single" w:sz="4" w:space="0" w:color="auto"/>
              <w:right w:val="single" w:sz="4" w:space="0" w:color="auto"/>
            </w:tcBorders>
          </w:tcPr>
          <w:p w14:paraId="0A8EA37F" w14:textId="77777777" w:rsidR="00622E44" w:rsidRPr="00EB7F23" w:rsidRDefault="00622E44" w:rsidP="00EA6355">
            <w:pPr>
              <w:rPr>
                <w:rFonts w:ascii="Calibri" w:eastAsia="Times New Roman" w:hAnsi="Calibri" w:cs="Times New Roman"/>
              </w:rPr>
            </w:pPr>
            <w:r w:rsidRPr="00EB7F23">
              <w:rPr>
                <w:rFonts w:ascii="Calibri" w:eastAsia="Times New Roman" w:hAnsi="Calibri" w:cs="Times New Roman"/>
              </w:rPr>
              <w:t xml:space="preserve">Pot Hole Moss lane </w:t>
            </w:r>
          </w:p>
          <w:p w14:paraId="1D2308CB" w14:textId="77777777" w:rsidR="00622E44" w:rsidRPr="00EB7F23" w:rsidRDefault="00622E44" w:rsidP="00EA6355">
            <w:pPr>
              <w:rPr>
                <w:rFonts w:ascii="Calibri" w:eastAsia="Times New Roman" w:hAnsi="Calibri" w:cs="Times New Roman"/>
              </w:rPr>
            </w:pPr>
            <w:r w:rsidRPr="00EB7F23">
              <w:rPr>
                <w:rFonts w:ascii="Calibri" w:eastAsia="Times New Roman" w:hAnsi="Calibri" w:cs="Times New Roman"/>
              </w:rPr>
              <w:t xml:space="preserve">Plumley </w:t>
            </w:r>
          </w:p>
        </w:tc>
        <w:tc>
          <w:tcPr>
            <w:tcW w:w="851" w:type="dxa"/>
            <w:tcBorders>
              <w:top w:val="single" w:sz="4" w:space="0" w:color="auto"/>
              <w:left w:val="single" w:sz="4" w:space="0" w:color="auto"/>
              <w:bottom w:val="single" w:sz="4" w:space="0" w:color="auto"/>
              <w:right w:val="single" w:sz="4" w:space="0" w:color="auto"/>
            </w:tcBorders>
          </w:tcPr>
          <w:p w14:paraId="64151C6D" w14:textId="77777777" w:rsidR="00622E44" w:rsidRPr="00EB7F23" w:rsidRDefault="00622E44" w:rsidP="00EA6355">
            <w:r w:rsidRPr="00EB7F23">
              <w:t>SC</w:t>
            </w:r>
          </w:p>
        </w:tc>
        <w:tc>
          <w:tcPr>
            <w:tcW w:w="6804" w:type="dxa"/>
            <w:tcBorders>
              <w:top w:val="single" w:sz="4" w:space="0" w:color="auto"/>
              <w:left w:val="single" w:sz="4" w:space="0" w:color="auto"/>
              <w:bottom w:val="single" w:sz="4" w:space="0" w:color="auto"/>
              <w:right w:val="single" w:sz="4" w:space="0" w:color="auto"/>
            </w:tcBorders>
          </w:tcPr>
          <w:p w14:paraId="18F062C8" w14:textId="77777777" w:rsidR="00622E44" w:rsidRPr="00EB7F23" w:rsidRDefault="00622E44" w:rsidP="00EA6355">
            <w:pPr>
              <w:textAlignment w:val="baseline"/>
              <w:rPr>
                <w:rFonts w:eastAsia="Times New Roman" w:cstheme="minorHAnsi"/>
                <w:color w:val="0B0C0C"/>
                <w:sz w:val="21"/>
                <w:szCs w:val="21"/>
                <w:lang w:eastAsia="en-GB"/>
              </w:rPr>
            </w:pPr>
            <w:r w:rsidRPr="00EB7F23">
              <w:rPr>
                <w:rFonts w:eastAsia="Times New Roman" w:cstheme="minorHAnsi"/>
                <w:b/>
                <w:bCs/>
                <w:color w:val="0B0C0C"/>
                <w:sz w:val="21"/>
                <w:szCs w:val="21"/>
                <w:bdr w:val="none" w:sz="0" w:space="0" w:color="auto" w:frame="1"/>
                <w:lang w:eastAsia="en-GB"/>
              </w:rPr>
              <w:t>Reference:</w:t>
            </w:r>
            <w:r w:rsidRPr="00EB7F23">
              <w:rPr>
                <w:rFonts w:eastAsia="Times New Roman" w:cstheme="minorHAnsi"/>
                <w:color w:val="0B0C0C"/>
                <w:sz w:val="21"/>
                <w:szCs w:val="21"/>
                <w:lang w:eastAsia="en-GB"/>
              </w:rPr>
              <w:t> 3414873</w:t>
            </w:r>
          </w:p>
          <w:p w14:paraId="590A5CAF" w14:textId="77777777" w:rsidR="00622E44" w:rsidRPr="00EB7F23" w:rsidRDefault="00622E44" w:rsidP="00EA6355">
            <w:pPr>
              <w:textAlignment w:val="baseline"/>
              <w:rPr>
                <w:rFonts w:eastAsia="Times New Roman" w:cstheme="minorHAnsi"/>
                <w:color w:val="0B0C0C"/>
                <w:sz w:val="21"/>
                <w:szCs w:val="21"/>
                <w:lang w:eastAsia="en-GB"/>
              </w:rPr>
            </w:pPr>
            <w:r w:rsidRPr="00EB7F23">
              <w:rPr>
                <w:rFonts w:eastAsia="Times New Roman" w:cstheme="minorHAnsi"/>
                <w:b/>
                <w:bCs/>
                <w:color w:val="0B0C0C"/>
                <w:sz w:val="21"/>
                <w:szCs w:val="21"/>
                <w:bdr w:val="none" w:sz="0" w:space="0" w:color="auto" w:frame="1"/>
                <w:lang w:eastAsia="en-GB"/>
              </w:rPr>
              <w:t>Current Status:</w:t>
            </w:r>
            <w:r w:rsidRPr="00EB7F23">
              <w:rPr>
                <w:rFonts w:eastAsia="Times New Roman" w:cstheme="minorHAnsi"/>
                <w:color w:val="0B0C0C"/>
                <w:sz w:val="21"/>
                <w:szCs w:val="21"/>
                <w:lang w:eastAsia="en-GB"/>
              </w:rPr>
              <w:t> Work Planned for This Financial Year</w:t>
            </w:r>
          </w:p>
          <w:p w14:paraId="7D929118" w14:textId="77777777" w:rsidR="00622E44" w:rsidRPr="00EB7F23" w:rsidRDefault="00622E44" w:rsidP="00EA6355">
            <w:pPr>
              <w:textAlignment w:val="baseline"/>
              <w:rPr>
                <w:rFonts w:asciiTheme="majorHAnsi" w:eastAsia="Times New Roman" w:hAnsiTheme="majorHAnsi" w:cstheme="majorHAnsi"/>
                <w:lang w:eastAsia="en-GB"/>
              </w:rPr>
            </w:pPr>
            <w:r w:rsidRPr="00EB7F23">
              <w:rPr>
                <w:rFonts w:eastAsia="Times New Roman" w:cstheme="minorHAnsi"/>
                <w:b/>
                <w:bCs/>
                <w:color w:val="0B0C0C"/>
                <w:sz w:val="21"/>
                <w:szCs w:val="21"/>
                <w:bdr w:val="none" w:sz="0" w:space="0" w:color="auto" w:frame="1"/>
                <w:lang w:eastAsia="en-GB"/>
              </w:rPr>
              <w:t>Last updated:</w:t>
            </w:r>
            <w:r w:rsidRPr="00EB7F23">
              <w:rPr>
                <w:rFonts w:eastAsia="Times New Roman" w:cstheme="minorHAnsi"/>
                <w:color w:val="0B0C0C"/>
                <w:sz w:val="21"/>
                <w:szCs w:val="21"/>
                <w:lang w:eastAsia="en-GB"/>
              </w:rPr>
              <w:t> 03/02/2021 - 11:43</w:t>
            </w:r>
          </w:p>
        </w:tc>
      </w:tr>
      <w:tr w:rsidR="00622E44" w:rsidRPr="00EB7F23" w14:paraId="58BBF197"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0000"/>
          </w:tcPr>
          <w:p w14:paraId="60EB7772" w14:textId="77777777" w:rsidR="00622E44" w:rsidRPr="00EB7F23" w:rsidRDefault="00622E44" w:rsidP="00EA6355">
            <w:r w:rsidRPr="00EB7F23">
              <w:t>11.1.21</w:t>
            </w:r>
          </w:p>
        </w:tc>
        <w:tc>
          <w:tcPr>
            <w:tcW w:w="1864" w:type="dxa"/>
            <w:tcBorders>
              <w:top w:val="single" w:sz="4" w:space="0" w:color="auto"/>
              <w:left w:val="single" w:sz="4" w:space="0" w:color="auto"/>
              <w:bottom w:val="single" w:sz="4" w:space="0" w:color="auto"/>
              <w:right w:val="single" w:sz="4" w:space="0" w:color="auto"/>
            </w:tcBorders>
          </w:tcPr>
          <w:p w14:paraId="44523857" w14:textId="77777777" w:rsidR="00622E44" w:rsidRPr="00EB7F23" w:rsidRDefault="00622E44" w:rsidP="00EA6355">
            <w:pPr>
              <w:rPr>
                <w:rFonts w:ascii="Calibri" w:eastAsia="Times New Roman" w:hAnsi="Calibri" w:cs="Times New Roman"/>
              </w:rPr>
            </w:pPr>
            <w:r w:rsidRPr="00EB7F23">
              <w:rPr>
                <w:rFonts w:ascii="Calibri" w:eastAsia="Times New Roman" w:hAnsi="Calibri" w:cs="Times New Roman"/>
              </w:rPr>
              <w:t xml:space="preserve">Footpath Plumley Moor Road </w:t>
            </w:r>
          </w:p>
        </w:tc>
        <w:tc>
          <w:tcPr>
            <w:tcW w:w="851" w:type="dxa"/>
            <w:tcBorders>
              <w:top w:val="single" w:sz="4" w:space="0" w:color="auto"/>
              <w:left w:val="single" w:sz="4" w:space="0" w:color="auto"/>
              <w:bottom w:val="single" w:sz="4" w:space="0" w:color="auto"/>
              <w:right w:val="single" w:sz="4" w:space="0" w:color="auto"/>
            </w:tcBorders>
          </w:tcPr>
          <w:p w14:paraId="214838F9" w14:textId="77777777" w:rsidR="00622E44" w:rsidRPr="00EB7F23" w:rsidRDefault="00622E44" w:rsidP="00EA6355">
            <w:r w:rsidRPr="00EB7F23">
              <w:t>SC</w:t>
            </w:r>
          </w:p>
        </w:tc>
        <w:tc>
          <w:tcPr>
            <w:tcW w:w="6804" w:type="dxa"/>
            <w:tcBorders>
              <w:top w:val="single" w:sz="4" w:space="0" w:color="auto"/>
              <w:left w:val="single" w:sz="4" w:space="0" w:color="auto"/>
              <w:bottom w:val="single" w:sz="4" w:space="0" w:color="auto"/>
              <w:right w:val="single" w:sz="4" w:space="0" w:color="auto"/>
            </w:tcBorders>
          </w:tcPr>
          <w:p w14:paraId="6ABE7A5A" w14:textId="77777777" w:rsidR="00622E44" w:rsidRPr="00EB7F23" w:rsidRDefault="00622E44" w:rsidP="00EA6355">
            <w:pPr>
              <w:textAlignment w:val="baseline"/>
              <w:rPr>
                <w:rFonts w:eastAsia="Times New Roman" w:cstheme="minorHAnsi"/>
                <w:color w:val="0B0C0C"/>
                <w:sz w:val="21"/>
                <w:szCs w:val="21"/>
                <w:lang w:eastAsia="en-GB"/>
              </w:rPr>
            </w:pPr>
            <w:r w:rsidRPr="00EB7F23">
              <w:rPr>
                <w:rFonts w:eastAsia="Times New Roman" w:cstheme="minorHAnsi"/>
                <w:b/>
                <w:bCs/>
                <w:color w:val="0B0C0C"/>
                <w:sz w:val="21"/>
                <w:szCs w:val="21"/>
                <w:bdr w:val="none" w:sz="0" w:space="0" w:color="auto" w:frame="1"/>
                <w:lang w:eastAsia="en-GB"/>
              </w:rPr>
              <w:t>Reference:</w:t>
            </w:r>
            <w:r w:rsidRPr="00EB7F23">
              <w:rPr>
                <w:rFonts w:eastAsia="Times New Roman" w:cstheme="minorHAnsi"/>
                <w:color w:val="0B0C0C"/>
                <w:sz w:val="21"/>
                <w:szCs w:val="21"/>
                <w:lang w:eastAsia="en-GB"/>
              </w:rPr>
              <w:t> 3414953</w:t>
            </w:r>
          </w:p>
          <w:p w14:paraId="2868BCFE" w14:textId="77777777" w:rsidR="00622E44" w:rsidRPr="00EB7F23" w:rsidRDefault="00622E44" w:rsidP="00EA6355">
            <w:pPr>
              <w:textAlignment w:val="baseline"/>
              <w:rPr>
                <w:rFonts w:eastAsia="Times New Roman" w:cstheme="minorHAnsi"/>
                <w:color w:val="0B0C0C"/>
                <w:sz w:val="21"/>
                <w:szCs w:val="21"/>
                <w:lang w:eastAsia="en-GB"/>
              </w:rPr>
            </w:pPr>
            <w:r w:rsidRPr="00EB7F23">
              <w:rPr>
                <w:rFonts w:eastAsia="Times New Roman" w:cstheme="minorHAnsi"/>
                <w:b/>
                <w:bCs/>
                <w:color w:val="0B0C0C"/>
                <w:sz w:val="21"/>
                <w:szCs w:val="21"/>
                <w:bdr w:val="none" w:sz="0" w:space="0" w:color="auto" w:frame="1"/>
                <w:lang w:eastAsia="en-GB"/>
              </w:rPr>
              <w:t>Current Status:</w:t>
            </w:r>
            <w:r w:rsidRPr="00EB7F23">
              <w:rPr>
                <w:rFonts w:eastAsia="Times New Roman" w:cstheme="minorHAnsi"/>
                <w:color w:val="0B0C0C"/>
                <w:sz w:val="21"/>
                <w:szCs w:val="21"/>
                <w:lang w:eastAsia="en-GB"/>
              </w:rPr>
              <w:t> Information Supplied</w:t>
            </w:r>
          </w:p>
          <w:p w14:paraId="55271E22" w14:textId="77777777" w:rsidR="00622E44" w:rsidRPr="00EB7F23" w:rsidRDefault="00622E44" w:rsidP="00EA6355">
            <w:pPr>
              <w:textAlignment w:val="baseline"/>
              <w:rPr>
                <w:rFonts w:asciiTheme="majorHAnsi" w:eastAsia="Times New Roman" w:hAnsiTheme="majorHAnsi" w:cstheme="majorHAnsi"/>
                <w:lang w:eastAsia="en-GB"/>
              </w:rPr>
            </w:pPr>
            <w:r w:rsidRPr="00EB7F23">
              <w:rPr>
                <w:rFonts w:eastAsia="Times New Roman" w:cstheme="minorHAnsi"/>
                <w:b/>
                <w:bCs/>
                <w:color w:val="0B0C0C"/>
                <w:sz w:val="21"/>
                <w:szCs w:val="21"/>
                <w:bdr w:val="none" w:sz="0" w:space="0" w:color="auto" w:frame="1"/>
                <w:lang w:eastAsia="en-GB"/>
              </w:rPr>
              <w:t>Last updated:</w:t>
            </w:r>
            <w:r w:rsidRPr="00EB7F23">
              <w:rPr>
                <w:rFonts w:eastAsia="Times New Roman" w:cstheme="minorHAnsi"/>
                <w:color w:val="0B0C0C"/>
                <w:sz w:val="21"/>
                <w:szCs w:val="21"/>
                <w:lang w:eastAsia="en-GB"/>
              </w:rPr>
              <w:t> 20/05/2021 - 07:12</w:t>
            </w:r>
          </w:p>
        </w:tc>
      </w:tr>
      <w:tr w:rsidR="00622E44" w:rsidRPr="00EB7F23" w14:paraId="1C453813"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C000"/>
          </w:tcPr>
          <w:p w14:paraId="3D3015A2" w14:textId="77777777" w:rsidR="00622E44" w:rsidRPr="00EB7F23" w:rsidRDefault="00622E44" w:rsidP="00EA6355">
            <w:r w:rsidRPr="00EB7F23">
              <w:t>14.4.2021</w:t>
            </w:r>
          </w:p>
        </w:tc>
        <w:tc>
          <w:tcPr>
            <w:tcW w:w="1864" w:type="dxa"/>
            <w:tcBorders>
              <w:top w:val="single" w:sz="4" w:space="0" w:color="auto"/>
              <w:left w:val="single" w:sz="4" w:space="0" w:color="auto"/>
              <w:bottom w:val="single" w:sz="4" w:space="0" w:color="auto"/>
              <w:right w:val="single" w:sz="4" w:space="0" w:color="auto"/>
            </w:tcBorders>
          </w:tcPr>
          <w:p w14:paraId="78BAB147" w14:textId="77777777" w:rsidR="00622E44" w:rsidRPr="00EB7F23" w:rsidRDefault="00622E44" w:rsidP="00EA6355">
            <w:pPr>
              <w:rPr>
                <w:rFonts w:ascii="Calibri" w:eastAsia="Times New Roman" w:hAnsi="Calibri" w:cs="Times New Roman"/>
              </w:rPr>
            </w:pPr>
            <w:r w:rsidRPr="00EB7F23">
              <w:rPr>
                <w:rFonts w:ascii="Calibri" w:eastAsia="Times New Roman" w:hAnsi="Calibri" w:cs="Times New Roman"/>
              </w:rPr>
              <w:t xml:space="preserve">Plumley Moor Road </w:t>
            </w:r>
          </w:p>
          <w:p w14:paraId="2D2FF14C" w14:textId="77777777" w:rsidR="00622E44" w:rsidRPr="00EB7F23" w:rsidRDefault="00622E44" w:rsidP="00EA6355">
            <w:pPr>
              <w:rPr>
                <w:rFonts w:ascii="Calibri" w:eastAsia="Times New Roman" w:hAnsi="Calibri" w:cs="Times New Roman"/>
              </w:rPr>
            </w:pPr>
            <w:r w:rsidRPr="00EB7F23">
              <w:rPr>
                <w:rFonts w:ascii="Calibri" w:eastAsia="Times New Roman" w:hAnsi="Calibri" w:cs="Times New Roman"/>
              </w:rPr>
              <w:t xml:space="preserve">Bridge footway </w:t>
            </w:r>
          </w:p>
        </w:tc>
        <w:tc>
          <w:tcPr>
            <w:tcW w:w="851" w:type="dxa"/>
            <w:tcBorders>
              <w:top w:val="single" w:sz="4" w:space="0" w:color="auto"/>
              <w:left w:val="single" w:sz="4" w:space="0" w:color="auto"/>
              <w:bottom w:val="single" w:sz="4" w:space="0" w:color="auto"/>
              <w:right w:val="single" w:sz="4" w:space="0" w:color="auto"/>
            </w:tcBorders>
          </w:tcPr>
          <w:p w14:paraId="2348B7DE" w14:textId="77777777" w:rsidR="00622E44" w:rsidRPr="00EB7F23" w:rsidRDefault="00622E44" w:rsidP="00EA6355">
            <w:r w:rsidRPr="00EB7F23">
              <w:t>SC</w:t>
            </w:r>
          </w:p>
        </w:tc>
        <w:tc>
          <w:tcPr>
            <w:tcW w:w="6804" w:type="dxa"/>
            <w:tcBorders>
              <w:top w:val="single" w:sz="4" w:space="0" w:color="auto"/>
              <w:left w:val="single" w:sz="4" w:space="0" w:color="auto"/>
              <w:bottom w:val="single" w:sz="4" w:space="0" w:color="auto"/>
              <w:right w:val="single" w:sz="4" w:space="0" w:color="auto"/>
            </w:tcBorders>
          </w:tcPr>
          <w:p w14:paraId="37C28F86" w14:textId="77777777" w:rsidR="00622E44" w:rsidRPr="00EB7F23" w:rsidRDefault="00622E44" w:rsidP="00EA6355">
            <w:pPr>
              <w:textAlignment w:val="baseline"/>
              <w:rPr>
                <w:rFonts w:eastAsia="Times New Roman" w:cstheme="minorHAnsi"/>
                <w:color w:val="0B0C0C"/>
                <w:lang w:eastAsia="en-GB"/>
              </w:rPr>
            </w:pPr>
            <w:r w:rsidRPr="00EB7F23">
              <w:rPr>
                <w:rFonts w:eastAsia="Times New Roman" w:cstheme="minorHAnsi"/>
              </w:rPr>
              <w:t xml:space="preserve">Enquiry Reference Number: 3415059 </w:t>
            </w:r>
            <w:r w:rsidRPr="00EB7F23">
              <w:rPr>
                <w:rFonts w:eastAsia="Times New Roman" w:cstheme="minorHAnsi"/>
              </w:rPr>
              <w:br/>
            </w:r>
            <w:r w:rsidRPr="00EB7F23">
              <w:rPr>
                <w:rFonts w:eastAsia="Times New Roman" w:cstheme="minorHAnsi"/>
                <w:b/>
                <w:bCs/>
                <w:color w:val="0B0C0C"/>
                <w:bdr w:val="none" w:sz="0" w:space="0" w:color="auto" w:frame="1"/>
                <w:lang w:eastAsia="en-GB"/>
              </w:rPr>
              <w:t>Current Status:</w:t>
            </w:r>
            <w:r w:rsidRPr="00EB7F23">
              <w:rPr>
                <w:rFonts w:eastAsia="Times New Roman" w:cstheme="minorHAnsi"/>
                <w:color w:val="0B0C0C"/>
                <w:lang w:eastAsia="en-GB"/>
              </w:rPr>
              <w:t> Work Planned for a Future Financial Year</w:t>
            </w:r>
          </w:p>
          <w:p w14:paraId="3E08D348" w14:textId="77777777" w:rsidR="00622E44" w:rsidRPr="00C91BD1" w:rsidRDefault="00622E44" w:rsidP="00EA6355">
            <w:pPr>
              <w:textAlignment w:val="baseline"/>
              <w:rPr>
                <w:rFonts w:eastAsia="Times New Roman" w:cstheme="minorHAnsi"/>
                <w:color w:val="FF0000"/>
                <w:lang w:eastAsia="en-GB"/>
              </w:rPr>
            </w:pPr>
            <w:r w:rsidRPr="00EB7F23">
              <w:rPr>
                <w:rFonts w:eastAsia="Times New Roman" w:cstheme="minorHAnsi"/>
                <w:b/>
                <w:bCs/>
                <w:color w:val="0B0C0C"/>
                <w:bdr w:val="none" w:sz="0" w:space="0" w:color="auto" w:frame="1"/>
                <w:lang w:eastAsia="en-GB"/>
              </w:rPr>
              <w:t>Last updated:</w:t>
            </w:r>
            <w:r w:rsidRPr="00EB7F23">
              <w:rPr>
                <w:rFonts w:eastAsia="Times New Roman" w:cstheme="minorHAnsi"/>
                <w:color w:val="0B0C0C"/>
                <w:lang w:eastAsia="en-GB"/>
              </w:rPr>
              <w:t> 20/05/2021 - 07:12</w:t>
            </w:r>
            <w:r>
              <w:rPr>
                <w:rFonts w:eastAsia="Times New Roman" w:cstheme="minorHAnsi"/>
                <w:color w:val="0B0C0C"/>
                <w:lang w:eastAsia="en-GB"/>
              </w:rPr>
              <w:t xml:space="preserve"> </w:t>
            </w:r>
            <w:r w:rsidRPr="00C91BD1">
              <w:rPr>
                <w:rFonts w:eastAsia="Times New Roman" w:cstheme="minorHAnsi"/>
                <w:color w:val="FF0000"/>
                <w:lang w:eastAsia="en-GB"/>
              </w:rPr>
              <w:t xml:space="preserve">States concluded </w:t>
            </w:r>
            <w:r>
              <w:rPr>
                <w:rFonts w:eastAsia="Times New Roman" w:cstheme="minorHAnsi"/>
                <w:color w:val="FF0000"/>
                <w:lang w:eastAsia="en-GB"/>
              </w:rPr>
              <w:t>?</w:t>
            </w:r>
          </w:p>
          <w:p w14:paraId="739E558F" w14:textId="612C4FF0" w:rsidR="00622E44" w:rsidRPr="00EB7F23" w:rsidRDefault="00622E44" w:rsidP="00EA6355">
            <w:pPr>
              <w:spacing w:after="150"/>
              <w:textAlignment w:val="baseline"/>
              <w:rPr>
                <w:rFonts w:eastAsia="Times New Roman" w:cstheme="minorHAnsi"/>
                <w:b/>
                <w:bCs/>
                <w:color w:val="0B0C0C"/>
                <w:sz w:val="21"/>
                <w:szCs w:val="21"/>
                <w:bdr w:val="none" w:sz="0" w:space="0" w:color="auto" w:frame="1"/>
                <w:lang w:eastAsia="en-GB"/>
              </w:rPr>
            </w:pPr>
            <w:r w:rsidRPr="00EB7F23">
              <w:rPr>
                <w:rFonts w:eastAsia="Times New Roman" w:cstheme="minorHAnsi"/>
                <w:color w:val="0B0C0C"/>
                <w:lang w:eastAsia="en-GB"/>
              </w:rPr>
              <w:t>. We have assessed the Footway and added it to our improvement programme for repair over the longer term.</w:t>
            </w:r>
            <w:r w:rsidRPr="00EB7F23">
              <w:rPr>
                <w:rFonts w:ascii="Open Sans" w:eastAsia="Times New Roman" w:hAnsi="Open Sans" w:cs="Open Sans"/>
                <w:color w:val="0B0C0C"/>
                <w:lang w:eastAsia="en-GB"/>
              </w:rPr>
              <w:t xml:space="preserve"> </w:t>
            </w:r>
            <w:r w:rsidRPr="00DC30B3">
              <w:rPr>
                <w:rFonts w:eastAsia="Times New Roman" w:cstheme="minorHAnsi"/>
                <w:color w:val="0B0C0C"/>
                <w:lang w:eastAsia="en-GB"/>
              </w:rPr>
              <w:t>This means</w:t>
            </w:r>
            <w:r w:rsidRPr="00EB7F23">
              <w:rPr>
                <w:rFonts w:ascii="Open Sans" w:eastAsia="Times New Roman" w:hAnsi="Open Sans" w:cs="Open Sans"/>
                <w:color w:val="0B0C0C"/>
                <w:lang w:eastAsia="en-GB"/>
              </w:rPr>
              <w:t xml:space="preserve"> </w:t>
            </w:r>
            <w:r w:rsidRPr="00EB7F23">
              <w:rPr>
                <w:rFonts w:eastAsia="Times New Roman" w:cstheme="minorHAnsi"/>
                <w:color w:val="0B0C0C"/>
                <w:lang w:eastAsia="en-GB"/>
              </w:rPr>
              <w:t>we are unlikely to do any improvement work here during the current financial year</w:t>
            </w:r>
          </w:p>
        </w:tc>
      </w:tr>
      <w:tr w:rsidR="00622E44" w:rsidRPr="00EB7F23" w14:paraId="09CD0618" w14:textId="77777777" w:rsidTr="00EA6355">
        <w:tc>
          <w:tcPr>
            <w:tcW w:w="1108" w:type="dxa"/>
            <w:tcBorders>
              <w:top w:val="single" w:sz="4" w:space="0" w:color="auto"/>
              <w:left w:val="single" w:sz="4" w:space="0" w:color="auto"/>
              <w:bottom w:val="single" w:sz="4" w:space="0" w:color="auto"/>
              <w:right w:val="single" w:sz="4" w:space="0" w:color="auto"/>
            </w:tcBorders>
            <w:shd w:val="clear" w:color="auto" w:fill="FFC000"/>
          </w:tcPr>
          <w:p w14:paraId="268504C0" w14:textId="77777777" w:rsidR="00622E44" w:rsidRPr="00EB7F23" w:rsidRDefault="00622E44" w:rsidP="00EA6355">
            <w:r>
              <w:t>10.9.2021</w:t>
            </w:r>
          </w:p>
        </w:tc>
        <w:tc>
          <w:tcPr>
            <w:tcW w:w="1864" w:type="dxa"/>
            <w:tcBorders>
              <w:top w:val="single" w:sz="4" w:space="0" w:color="auto"/>
              <w:left w:val="single" w:sz="4" w:space="0" w:color="auto"/>
              <w:bottom w:val="single" w:sz="4" w:space="0" w:color="auto"/>
              <w:right w:val="single" w:sz="4" w:space="0" w:color="auto"/>
            </w:tcBorders>
          </w:tcPr>
          <w:p w14:paraId="5813F70A" w14:textId="77777777" w:rsidR="00622E44" w:rsidRDefault="00622E44" w:rsidP="00EA6355">
            <w:pPr>
              <w:rPr>
                <w:rFonts w:ascii="Calibri" w:eastAsia="Times New Roman" w:hAnsi="Calibri" w:cs="Times New Roman"/>
              </w:rPr>
            </w:pPr>
            <w:r>
              <w:rPr>
                <w:rFonts w:ascii="Calibri" w:eastAsia="Times New Roman" w:hAnsi="Calibri" w:cs="Times New Roman"/>
              </w:rPr>
              <w:t xml:space="preserve">A556 Smoker </w:t>
            </w:r>
          </w:p>
          <w:p w14:paraId="10F92ACE" w14:textId="77777777" w:rsidR="00622E44" w:rsidRPr="00EB7F23" w:rsidRDefault="00622E44" w:rsidP="00EA6355">
            <w:pPr>
              <w:rPr>
                <w:rFonts w:ascii="Calibri" w:eastAsia="Times New Roman" w:hAnsi="Calibri" w:cs="Times New Roman"/>
              </w:rPr>
            </w:pPr>
            <w:r>
              <w:rPr>
                <w:rFonts w:ascii="Calibri" w:eastAsia="Times New Roman" w:hAnsi="Calibri" w:cs="Times New Roman"/>
              </w:rPr>
              <w:t xml:space="preserve">Damaged railings </w:t>
            </w:r>
          </w:p>
        </w:tc>
        <w:tc>
          <w:tcPr>
            <w:tcW w:w="851" w:type="dxa"/>
            <w:tcBorders>
              <w:top w:val="single" w:sz="4" w:space="0" w:color="auto"/>
              <w:left w:val="single" w:sz="4" w:space="0" w:color="auto"/>
              <w:bottom w:val="single" w:sz="4" w:space="0" w:color="auto"/>
              <w:right w:val="single" w:sz="4" w:space="0" w:color="auto"/>
            </w:tcBorders>
          </w:tcPr>
          <w:p w14:paraId="41EBD117" w14:textId="77777777" w:rsidR="00622E44" w:rsidRPr="00EB7F23" w:rsidRDefault="00622E44" w:rsidP="00EA6355">
            <w:r>
              <w:t>DM</w:t>
            </w:r>
          </w:p>
        </w:tc>
        <w:tc>
          <w:tcPr>
            <w:tcW w:w="6804" w:type="dxa"/>
            <w:tcBorders>
              <w:top w:val="single" w:sz="4" w:space="0" w:color="auto"/>
              <w:left w:val="single" w:sz="4" w:space="0" w:color="auto"/>
              <w:bottom w:val="single" w:sz="4" w:space="0" w:color="auto"/>
              <w:right w:val="single" w:sz="4" w:space="0" w:color="auto"/>
            </w:tcBorders>
          </w:tcPr>
          <w:p w14:paraId="0EC1384C" w14:textId="77777777" w:rsidR="00622E44" w:rsidRPr="00613782" w:rsidRDefault="00622E44" w:rsidP="00EA6355">
            <w:pPr>
              <w:textAlignment w:val="baseline"/>
              <w:rPr>
                <w:rFonts w:eastAsia="Times New Roman" w:cstheme="minorHAnsi"/>
                <w:color w:val="0B0C0C"/>
                <w:sz w:val="24"/>
                <w:szCs w:val="24"/>
                <w:lang w:eastAsia="en-GB"/>
              </w:rPr>
            </w:pPr>
            <w:r w:rsidRPr="00613782">
              <w:rPr>
                <w:rFonts w:eastAsia="Times New Roman" w:cstheme="minorHAnsi"/>
                <w:b/>
                <w:bCs/>
                <w:color w:val="0B0C0C"/>
                <w:sz w:val="24"/>
                <w:szCs w:val="24"/>
                <w:bdr w:val="none" w:sz="0" w:space="0" w:color="auto" w:frame="1"/>
                <w:lang w:eastAsia="en-GB"/>
              </w:rPr>
              <w:t>Reference:</w:t>
            </w:r>
            <w:r w:rsidRPr="00613782">
              <w:rPr>
                <w:rFonts w:eastAsia="Times New Roman" w:cstheme="minorHAnsi"/>
                <w:color w:val="0B0C0C"/>
                <w:sz w:val="24"/>
                <w:szCs w:val="24"/>
                <w:lang w:eastAsia="en-GB"/>
              </w:rPr>
              <w:t> 3440585</w:t>
            </w:r>
          </w:p>
          <w:p w14:paraId="25998664" w14:textId="77777777" w:rsidR="00622E44" w:rsidRPr="00613782" w:rsidRDefault="00622E44" w:rsidP="00EA6355">
            <w:pPr>
              <w:textAlignment w:val="baseline"/>
              <w:rPr>
                <w:rFonts w:eastAsia="Times New Roman" w:cstheme="minorHAnsi"/>
                <w:color w:val="0B0C0C"/>
                <w:sz w:val="24"/>
                <w:szCs w:val="24"/>
                <w:lang w:eastAsia="en-GB"/>
              </w:rPr>
            </w:pPr>
            <w:r w:rsidRPr="00613782">
              <w:rPr>
                <w:rFonts w:eastAsia="Times New Roman" w:cstheme="minorHAnsi"/>
                <w:b/>
                <w:bCs/>
                <w:color w:val="0B0C0C"/>
                <w:sz w:val="24"/>
                <w:szCs w:val="24"/>
                <w:bdr w:val="none" w:sz="0" w:space="0" w:color="auto" w:frame="1"/>
                <w:lang w:eastAsia="en-GB"/>
              </w:rPr>
              <w:t>Current Status:</w:t>
            </w:r>
            <w:r w:rsidRPr="00613782">
              <w:rPr>
                <w:rFonts w:eastAsia="Times New Roman" w:cstheme="minorHAnsi"/>
                <w:color w:val="0B0C0C"/>
                <w:sz w:val="24"/>
                <w:szCs w:val="24"/>
                <w:lang w:eastAsia="en-GB"/>
              </w:rPr>
              <w:t> Works Order Programmed</w:t>
            </w:r>
          </w:p>
          <w:p w14:paraId="0DC56872" w14:textId="77777777" w:rsidR="00622E44" w:rsidRPr="00613782" w:rsidRDefault="00622E44" w:rsidP="00EA6355">
            <w:pPr>
              <w:textAlignment w:val="baseline"/>
              <w:rPr>
                <w:rFonts w:eastAsia="Times New Roman" w:cstheme="minorHAnsi"/>
                <w:color w:val="0B0C0C"/>
                <w:sz w:val="24"/>
                <w:szCs w:val="24"/>
                <w:lang w:eastAsia="en-GB"/>
              </w:rPr>
            </w:pPr>
            <w:r w:rsidRPr="00613782">
              <w:rPr>
                <w:rFonts w:eastAsia="Times New Roman" w:cstheme="minorHAnsi"/>
                <w:b/>
                <w:bCs/>
                <w:color w:val="0B0C0C"/>
                <w:sz w:val="24"/>
                <w:szCs w:val="24"/>
                <w:bdr w:val="none" w:sz="0" w:space="0" w:color="auto" w:frame="1"/>
                <w:lang w:eastAsia="en-GB"/>
              </w:rPr>
              <w:t>Last updated:</w:t>
            </w:r>
            <w:r w:rsidRPr="00613782">
              <w:rPr>
                <w:rFonts w:eastAsia="Times New Roman" w:cstheme="minorHAnsi"/>
                <w:color w:val="0B0C0C"/>
                <w:sz w:val="24"/>
                <w:szCs w:val="24"/>
                <w:lang w:eastAsia="en-GB"/>
              </w:rPr>
              <w:t> 22/09/2021 - 16:44</w:t>
            </w:r>
          </w:p>
          <w:p w14:paraId="6944A724" w14:textId="77777777" w:rsidR="00622E44" w:rsidRPr="00EB7F23" w:rsidRDefault="00622E44" w:rsidP="00EA6355">
            <w:pPr>
              <w:spacing w:after="150"/>
              <w:textAlignment w:val="baseline"/>
              <w:rPr>
                <w:rFonts w:eastAsia="Times New Roman" w:cstheme="minorHAnsi"/>
              </w:rPr>
            </w:pPr>
            <w:r w:rsidRPr="00613782">
              <w:rPr>
                <w:rFonts w:eastAsia="Times New Roman" w:cstheme="minorHAnsi"/>
                <w:color w:val="0B0C0C"/>
                <w:sz w:val="24"/>
                <w:szCs w:val="24"/>
                <w:lang w:eastAsia="en-GB"/>
              </w:rPr>
              <w:t>We have assessed your report and have arranged to carry out work as soon as possible.</w:t>
            </w:r>
          </w:p>
        </w:tc>
      </w:tr>
      <w:tr w:rsidR="00622E44" w:rsidRPr="00EB7F23" w14:paraId="6AC55C62" w14:textId="77777777" w:rsidTr="00DC30B3">
        <w:tc>
          <w:tcPr>
            <w:tcW w:w="1108" w:type="dxa"/>
            <w:tcBorders>
              <w:top w:val="single" w:sz="4" w:space="0" w:color="auto"/>
              <w:left w:val="single" w:sz="4" w:space="0" w:color="auto"/>
              <w:bottom w:val="single" w:sz="4" w:space="0" w:color="auto"/>
              <w:right w:val="single" w:sz="4" w:space="0" w:color="auto"/>
            </w:tcBorders>
            <w:shd w:val="clear" w:color="auto" w:fill="FF0000"/>
          </w:tcPr>
          <w:p w14:paraId="196F7D6B" w14:textId="77777777" w:rsidR="00622E44" w:rsidRDefault="00622E44" w:rsidP="00EA6355">
            <w:r>
              <w:t>10.9.21</w:t>
            </w:r>
          </w:p>
        </w:tc>
        <w:tc>
          <w:tcPr>
            <w:tcW w:w="1864" w:type="dxa"/>
            <w:tcBorders>
              <w:top w:val="single" w:sz="4" w:space="0" w:color="auto"/>
              <w:left w:val="single" w:sz="4" w:space="0" w:color="auto"/>
              <w:bottom w:val="single" w:sz="4" w:space="0" w:color="auto"/>
              <w:right w:val="single" w:sz="4" w:space="0" w:color="auto"/>
            </w:tcBorders>
          </w:tcPr>
          <w:p w14:paraId="652B3C46" w14:textId="77777777" w:rsidR="00622E44" w:rsidRDefault="00622E44" w:rsidP="00EA6355">
            <w:pPr>
              <w:rPr>
                <w:rFonts w:ascii="Calibri" w:eastAsia="Times New Roman" w:hAnsi="Calibri" w:cs="Times New Roman"/>
              </w:rPr>
            </w:pPr>
            <w:r>
              <w:rPr>
                <w:rFonts w:ascii="Calibri" w:eastAsia="Times New Roman" w:hAnsi="Calibri" w:cs="Times New Roman"/>
              </w:rPr>
              <w:t xml:space="preserve">PMR SID near shop </w:t>
            </w:r>
          </w:p>
        </w:tc>
        <w:tc>
          <w:tcPr>
            <w:tcW w:w="851" w:type="dxa"/>
            <w:tcBorders>
              <w:top w:val="single" w:sz="4" w:space="0" w:color="auto"/>
              <w:left w:val="single" w:sz="4" w:space="0" w:color="auto"/>
              <w:bottom w:val="single" w:sz="4" w:space="0" w:color="auto"/>
              <w:right w:val="single" w:sz="4" w:space="0" w:color="auto"/>
            </w:tcBorders>
          </w:tcPr>
          <w:p w14:paraId="46B4316E" w14:textId="77777777" w:rsidR="00622E44" w:rsidRDefault="00622E44" w:rsidP="00EA6355">
            <w:r>
              <w:t xml:space="preserve">DM </w:t>
            </w:r>
          </w:p>
        </w:tc>
        <w:tc>
          <w:tcPr>
            <w:tcW w:w="6804" w:type="dxa"/>
            <w:tcBorders>
              <w:top w:val="single" w:sz="4" w:space="0" w:color="auto"/>
              <w:left w:val="single" w:sz="4" w:space="0" w:color="auto"/>
              <w:bottom w:val="single" w:sz="4" w:space="0" w:color="auto"/>
              <w:right w:val="single" w:sz="4" w:space="0" w:color="auto"/>
            </w:tcBorders>
          </w:tcPr>
          <w:p w14:paraId="1EF2EE0A" w14:textId="690FB44E" w:rsidR="00DC30B3" w:rsidRPr="00DC30B3" w:rsidRDefault="00DC30B3" w:rsidP="00DC30B3">
            <w:pPr>
              <w:shd w:val="clear" w:color="auto" w:fill="F6F6F6"/>
              <w:spacing w:after="120"/>
              <w:rPr>
                <w:rFonts w:eastAsia="Times New Roman" w:cstheme="minorHAnsi"/>
                <w:i/>
                <w:iCs/>
                <w:color w:val="666666"/>
                <w:sz w:val="24"/>
                <w:szCs w:val="24"/>
                <w:lang w:eastAsia="en-GB"/>
              </w:rPr>
            </w:pPr>
            <w:r w:rsidRPr="00DC30B3">
              <w:rPr>
                <w:rFonts w:eastAsia="Times New Roman" w:cstheme="minorHAnsi"/>
                <w:color w:val="222222"/>
                <w:sz w:val="24"/>
                <w:szCs w:val="24"/>
                <w:lang w:eastAsia="en-GB"/>
              </w:rPr>
              <w:t>We have assessed your report and have arranged to carry out work as soon as possible.</w:t>
            </w:r>
            <w:r>
              <w:rPr>
                <w:rFonts w:eastAsia="Times New Roman" w:cstheme="minorHAnsi"/>
                <w:color w:val="222222"/>
                <w:sz w:val="24"/>
                <w:szCs w:val="24"/>
                <w:lang w:eastAsia="en-GB"/>
              </w:rPr>
              <w:t xml:space="preserve"> </w:t>
            </w:r>
            <w:r w:rsidRPr="00DC30B3">
              <w:rPr>
                <w:rFonts w:eastAsia="Times New Roman" w:cstheme="minorHAnsi"/>
                <w:i/>
                <w:iCs/>
                <w:color w:val="666666"/>
                <w:sz w:val="24"/>
                <w:szCs w:val="24"/>
                <w:lang w:eastAsia="en-GB"/>
              </w:rPr>
              <w:t>State changed to: Action scheduled</w:t>
            </w:r>
          </w:p>
          <w:p w14:paraId="09D9274D" w14:textId="1A84FCB7" w:rsidR="00622E44" w:rsidRPr="00EB7F23" w:rsidRDefault="00DC30B3" w:rsidP="00DC30B3">
            <w:pPr>
              <w:shd w:val="clear" w:color="auto" w:fill="F6F6F6"/>
              <w:spacing w:after="120"/>
              <w:rPr>
                <w:rFonts w:eastAsia="Times New Roman" w:cstheme="minorHAnsi"/>
              </w:rPr>
            </w:pPr>
            <w:r w:rsidRPr="00DC30B3">
              <w:rPr>
                <w:rFonts w:eastAsia="Times New Roman" w:cstheme="minorHAnsi"/>
                <w:i/>
                <w:iCs/>
                <w:color w:val="666666"/>
                <w:sz w:val="24"/>
                <w:szCs w:val="24"/>
                <w:lang w:eastAsia="en-GB"/>
              </w:rPr>
              <w:t>Posted by </w:t>
            </w:r>
            <w:r w:rsidRPr="00DC30B3">
              <w:rPr>
                <w:rFonts w:eastAsia="Times New Roman" w:cstheme="minorHAnsi"/>
                <w:b/>
                <w:bCs/>
                <w:i/>
                <w:iCs/>
                <w:color w:val="666666"/>
                <w:sz w:val="24"/>
                <w:szCs w:val="24"/>
                <w:lang w:eastAsia="en-GB"/>
              </w:rPr>
              <w:t>Cheshire East Council</w:t>
            </w:r>
            <w:r w:rsidRPr="00DC30B3">
              <w:rPr>
                <w:rFonts w:eastAsia="Times New Roman" w:cstheme="minorHAnsi"/>
                <w:i/>
                <w:iCs/>
                <w:color w:val="666666"/>
                <w:sz w:val="24"/>
                <w:szCs w:val="24"/>
                <w:lang w:eastAsia="en-GB"/>
              </w:rPr>
              <w:t> at 14:12, Tuesday 16 November 2021</w:t>
            </w:r>
          </w:p>
        </w:tc>
      </w:tr>
      <w:tr w:rsidR="00A526FD" w:rsidRPr="00EB7F23" w14:paraId="7E657DBA" w14:textId="77777777" w:rsidTr="00DC30B3">
        <w:tc>
          <w:tcPr>
            <w:tcW w:w="1108" w:type="dxa"/>
            <w:tcBorders>
              <w:top w:val="single" w:sz="4" w:space="0" w:color="auto"/>
              <w:left w:val="single" w:sz="4" w:space="0" w:color="auto"/>
              <w:bottom w:val="single" w:sz="4" w:space="0" w:color="auto"/>
              <w:right w:val="single" w:sz="4" w:space="0" w:color="auto"/>
            </w:tcBorders>
            <w:shd w:val="clear" w:color="auto" w:fill="FF0000"/>
          </w:tcPr>
          <w:p w14:paraId="3150BC71" w14:textId="0668351C" w:rsidR="00A526FD" w:rsidRDefault="00A526FD" w:rsidP="00EA6355">
            <w:r>
              <w:t>Nov 21</w:t>
            </w:r>
          </w:p>
        </w:tc>
        <w:tc>
          <w:tcPr>
            <w:tcW w:w="1864" w:type="dxa"/>
            <w:tcBorders>
              <w:top w:val="single" w:sz="4" w:space="0" w:color="auto"/>
              <w:left w:val="single" w:sz="4" w:space="0" w:color="auto"/>
              <w:bottom w:val="single" w:sz="4" w:space="0" w:color="auto"/>
              <w:right w:val="single" w:sz="4" w:space="0" w:color="auto"/>
            </w:tcBorders>
          </w:tcPr>
          <w:p w14:paraId="015A0862" w14:textId="3A5E7096" w:rsidR="00A526FD" w:rsidRDefault="00A526FD" w:rsidP="00EA6355">
            <w:pPr>
              <w:rPr>
                <w:rFonts w:ascii="Calibri" w:eastAsia="Times New Roman" w:hAnsi="Calibri" w:cs="Times New Roman"/>
              </w:rPr>
            </w:pPr>
            <w:r>
              <w:t xml:space="preserve">Replacement Road sign </w:t>
            </w:r>
            <w:proofErr w:type="spellStart"/>
            <w:r>
              <w:t>Ascol</w:t>
            </w:r>
            <w:proofErr w:type="spellEnd"/>
            <w:r>
              <w:t xml:space="preserve"> Drive </w:t>
            </w:r>
          </w:p>
        </w:tc>
        <w:tc>
          <w:tcPr>
            <w:tcW w:w="851" w:type="dxa"/>
            <w:tcBorders>
              <w:top w:val="single" w:sz="4" w:space="0" w:color="auto"/>
              <w:left w:val="single" w:sz="4" w:space="0" w:color="auto"/>
              <w:bottom w:val="single" w:sz="4" w:space="0" w:color="auto"/>
              <w:right w:val="single" w:sz="4" w:space="0" w:color="auto"/>
            </w:tcBorders>
          </w:tcPr>
          <w:p w14:paraId="76003618" w14:textId="77777777" w:rsidR="00A526FD" w:rsidRDefault="00A526FD" w:rsidP="00EA6355"/>
        </w:tc>
        <w:tc>
          <w:tcPr>
            <w:tcW w:w="6804" w:type="dxa"/>
            <w:tcBorders>
              <w:top w:val="single" w:sz="4" w:space="0" w:color="auto"/>
              <w:left w:val="single" w:sz="4" w:space="0" w:color="auto"/>
              <w:bottom w:val="single" w:sz="4" w:space="0" w:color="auto"/>
              <w:right w:val="single" w:sz="4" w:space="0" w:color="auto"/>
            </w:tcBorders>
          </w:tcPr>
          <w:p w14:paraId="01283427" w14:textId="4D472DE3" w:rsidR="00A526FD" w:rsidRPr="005325A6" w:rsidRDefault="005325A6" w:rsidP="00DC30B3">
            <w:pPr>
              <w:shd w:val="clear" w:color="auto" w:fill="F6F6F6"/>
              <w:spacing w:after="120"/>
              <w:rPr>
                <w:rFonts w:eastAsia="Times New Roman" w:cstheme="minorHAnsi"/>
                <w:color w:val="222222"/>
                <w:lang w:eastAsia="en-GB"/>
              </w:rPr>
            </w:pPr>
            <w:r w:rsidRPr="005325A6">
              <w:rPr>
                <w:rFonts w:eastAsia="Times New Roman" w:cstheme="minorHAnsi"/>
                <w:color w:val="222222"/>
                <w:lang w:eastAsia="en-GB"/>
              </w:rPr>
              <w:t>Reported 29.11</w:t>
            </w:r>
          </w:p>
        </w:tc>
      </w:tr>
    </w:tbl>
    <w:p w14:paraId="22D31E57" w14:textId="77777777" w:rsidR="00A526FD" w:rsidRDefault="00A526FD" w:rsidP="00622E44">
      <w:pPr>
        <w:rPr>
          <w:b/>
          <w:bCs/>
          <w:u w:val="single"/>
        </w:rPr>
      </w:pPr>
    </w:p>
    <w:p w14:paraId="17D98460" w14:textId="77777777" w:rsidR="00605174" w:rsidRDefault="00605174" w:rsidP="00622E44">
      <w:pPr>
        <w:rPr>
          <w:b/>
          <w:bCs/>
          <w:u w:val="single"/>
        </w:rPr>
      </w:pPr>
    </w:p>
    <w:p w14:paraId="47159D7C" w14:textId="77777777" w:rsidR="00605174" w:rsidRDefault="00605174" w:rsidP="00622E44">
      <w:pPr>
        <w:rPr>
          <w:b/>
          <w:bCs/>
          <w:u w:val="single"/>
        </w:rPr>
      </w:pPr>
    </w:p>
    <w:p w14:paraId="098F7CF7" w14:textId="77777777" w:rsidR="00605174" w:rsidRDefault="00605174" w:rsidP="00622E44">
      <w:pPr>
        <w:rPr>
          <w:b/>
          <w:bCs/>
          <w:u w:val="single"/>
        </w:rPr>
      </w:pPr>
    </w:p>
    <w:p w14:paraId="0B83D112" w14:textId="23478394" w:rsidR="00622E44" w:rsidRPr="00EB7F23" w:rsidRDefault="00622E44" w:rsidP="00622E44">
      <w:pPr>
        <w:rPr>
          <w:b/>
          <w:bCs/>
          <w:u w:val="single"/>
        </w:rPr>
      </w:pPr>
      <w:r w:rsidRPr="00EB7F23">
        <w:rPr>
          <w:b/>
          <w:bCs/>
          <w:u w:val="single"/>
        </w:rPr>
        <w:t xml:space="preserve">Footpath applications </w:t>
      </w:r>
    </w:p>
    <w:tbl>
      <w:tblPr>
        <w:tblW w:w="10625" w:type="dxa"/>
        <w:tblInd w:w="-3" w:type="dxa"/>
        <w:tblCellMar>
          <w:left w:w="0" w:type="dxa"/>
          <w:right w:w="0" w:type="dxa"/>
        </w:tblCellMar>
        <w:tblLook w:val="04A0" w:firstRow="1" w:lastRow="0" w:firstColumn="1" w:lastColumn="0" w:noHBand="0" w:noVBand="1"/>
      </w:tblPr>
      <w:tblGrid>
        <w:gridCol w:w="1540"/>
        <w:gridCol w:w="1500"/>
        <w:gridCol w:w="7585"/>
      </w:tblGrid>
      <w:tr w:rsidR="00622E44" w:rsidRPr="00EB7F23" w14:paraId="09F5B775" w14:textId="77777777" w:rsidTr="00EA6355">
        <w:trPr>
          <w:trHeight w:val="406"/>
        </w:trPr>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F857BC" w14:textId="77777777" w:rsidR="00622E44" w:rsidRPr="00EB7F23" w:rsidRDefault="00622E44" w:rsidP="00EA6355">
            <w:pPr>
              <w:widowControl w:val="0"/>
              <w:spacing w:after="0" w:line="240" w:lineRule="auto"/>
              <w:rPr>
                <w:rFonts w:eastAsia="Calibri" w:cstheme="minorHAnsi"/>
                <w:b/>
                <w:bCs/>
                <w:sz w:val="24"/>
                <w:szCs w:val="24"/>
                <w:lang w:eastAsia="en-GB"/>
              </w:rPr>
            </w:pPr>
            <w:r w:rsidRPr="00EB7F23">
              <w:rPr>
                <w:rFonts w:eastAsia="Calibri" w:cstheme="minorHAnsi"/>
                <w:b/>
                <w:bCs/>
                <w:sz w:val="24"/>
                <w:szCs w:val="24"/>
                <w:lang w:eastAsia="en-GB"/>
              </w:rPr>
              <w:t>Ranking</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4AA9FB" w14:textId="77777777" w:rsidR="00622E44" w:rsidRPr="00EB7F23" w:rsidRDefault="00622E44" w:rsidP="00EA6355">
            <w:pPr>
              <w:spacing w:after="0" w:line="240" w:lineRule="auto"/>
              <w:jc w:val="center"/>
              <w:rPr>
                <w:rFonts w:eastAsia="Calibri" w:cstheme="minorHAnsi"/>
                <w:b/>
                <w:bCs/>
                <w:sz w:val="24"/>
                <w:szCs w:val="24"/>
                <w:lang w:eastAsia="en-GB"/>
              </w:rPr>
            </w:pPr>
            <w:r w:rsidRPr="00EB7F23">
              <w:rPr>
                <w:rFonts w:eastAsia="Calibri" w:cstheme="minorHAnsi"/>
                <w:b/>
                <w:bCs/>
                <w:sz w:val="24"/>
                <w:szCs w:val="24"/>
                <w:lang w:eastAsia="en-GB"/>
              </w:rPr>
              <w:t>Ref No.</w:t>
            </w:r>
          </w:p>
        </w:tc>
        <w:tc>
          <w:tcPr>
            <w:tcW w:w="7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F67BE20" w14:textId="77777777" w:rsidR="00622E44" w:rsidRPr="00EB7F23" w:rsidRDefault="00622E44" w:rsidP="00EA6355">
            <w:pPr>
              <w:spacing w:after="0" w:line="240" w:lineRule="auto"/>
              <w:rPr>
                <w:rFonts w:eastAsia="Calibri" w:cstheme="minorHAnsi"/>
                <w:b/>
                <w:bCs/>
                <w:sz w:val="24"/>
                <w:szCs w:val="24"/>
                <w:lang w:eastAsia="en-GB"/>
              </w:rPr>
            </w:pPr>
            <w:r w:rsidRPr="00EB7F23">
              <w:rPr>
                <w:rFonts w:eastAsia="Calibri" w:cstheme="minorHAnsi"/>
                <w:b/>
                <w:bCs/>
                <w:sz w:val="24"/>
                <w:szCs w:val="24"/>
                <w:lang w:eastAsia="en-GB"/>
              </w:rPr>
              <w:t>Description of Application</w:t>
            </w:r>
          </w:p>
        </w:tc>
      </w:tr>
      <w:tr w:rsidR="00622E44" w:rsidRPr="00EB7F23" w14:paraId="10C8C6E5" w14:textId="77777777" w:rsidTr="00EA6355">
        <w:trPr>
          <w:trHeight w:val="405"/>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8BB136" w14:textId="77777777" w:rsidR="00622E44" w:rsidRPr="00EB7F23" w:rsidRDefault="00622E44" w:rsidP="00EA6355">
            <w:pPr>
              <w:spacing w:after="0" w:line="240" w:lineRule="auto"/>
              <w:jc w:val="center"/>
              <w:rPr>
                <w:rFonts w:eastAsia="Calibri" w:cstheme="minorHAnsi"/>
                <w:b/>
                <w:bCs/>
                <w:sz w:val="24"/>
                <w:szCs w:val="24"/>
                <w:lang w:eastAsia="en-GB"/>
              </w:rPr>
            </w:pPr>
            <w:r w:rsidRPr="00EB7F23">
              <w:rPr>
                <w:rFonts w:eastAsia="Calibri" w:cstheme="minorHAnsi"/>
                <w:b/>
                <w:bCs/>
                <w:sz w:val="24"/>
                <w:szCs w:val="24"/>
                <w:lang w:eastAsia="en-GB"/>
              </w:rPr>
              <w:t>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1A36D1" w14:textId="77777777" w:rsidR="00622E44" w:rsidRPr="00EB7F23" w:rsidRDefault="00622E44" w:rsidP="00EA6355">
            <w:pPr>
              <w:spacing w:after="0" w:line="240" w:lineRule="auto"/>
              <w:jc w:val="center"/>
              <w:rPr>
                <w:rFonts w:eastAsia="Calibri" w:cstheme="minorHAnsi"/>
                <w:sz w:val="24"/>
                <w:szCs w:val="24"/>
                <w:lang w:eastAsia="en-GB"/>
              </w:rPr>
            </w:pPr>
            <w:r w:rsidRPr="00EB7F23">
              <w:rPr>
                <w:rFonts w:eastAsia="Calibri" w:cstheme="minorHAnsi"/>
                <w:sz w:val="24"/>
                <w:szCs w:val="24"/>
                <w:lang w:eastAsia="en-GB"/>
              </w:rPr>
              <w:t>MA/5/245</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B5AD5D" w14:textId="77777777" w:rsidR="00622E44" w:rsidRPr="00EB7F23" w:rsidRDefault="00622E44" w:rsidP="00EA6355">
            <w:pPr>
              <w:spacing w:after="0" w:line="240" w:lineRule="auto"/>
              <w:rPr>
                <w:rFonts w:eastAsia="Calibri" w:cstheme="minorHAnsi"/>
                <w:sz w:val="24"/>
                <w:szCs w:val="24"/>
                <w:lang w:eastAsia="en-GB"/>
              </w:rPr>
            </w:pPr>
            <w:r w:rsidRPr="00EB7F23">
              <w:rPr>
                <w:rFonts w:eastAsia="Calibri" w:cstheme="minorHAnsi"/>
                <w:sz w:val="24"/>
                <w:szCs w:val="24"/>
                <w:lang w:eastAsia="en-GB"/>
              </w:rPr>
              <w:t>Addition of Footpaths at Plumley Lime Beds linking with FP15, Plumley</w:t>
            </w:r>
          </w:p>
        </w:tc>
      </w:tr>
      <w:tr w:rsidR="00622E44" w:rsidRPr="00EB7F23" w14:paraId="3CF2FD9F" w14:textId="77777777" w:rsidTr="00EA6355">
        <w:trPr>
          <w:trHeight w:val="410"/>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82E748" w14:textId="77777777" w:rsidR="00622E44" w:rsidRPr="00EB7F23" w:rsidRDefault="00622E44" w:rsidP="00EA6355">
            <w:pPr>
              <w:spacing w:after="0" w:line="240" w:lineRule="auto"/>
              <w:jc w:val="center"/>
              <w:rPr>
                <w:rFonts w:eastAsia="Calibri" w:cstheme="minorHAnsi"/>
                <w:b/>
                <w:bCs/>
                <w:sz w:val="24"/>
                <w:szCs w:val="24"/>
                <w:lang w:eastAsia="en-GB"/>
              </w:rPr>
            </w:pPr>
            <w:r w:rsidRPr="00EB7F23">
              <w:rPr>
                <w:rFonts w:eastAsia="Calibri" w:cstheme="minorHAnsi"/>
                <w:b/>
                <w:bCs/>
                <w:sz w:val="24"/>
                <w:szCs w:val="24"/>
                <w:lang w:eastAsia="en-GB"/>
              </w:rPr>
              <w:t>14</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EF6F74" w14:textId="77777777" w:rsidR="00622E44" w:rsidRPr="00EB7F23" w:rsidRDefault="00622E44" w:rsidP="00EA6355">
            <w:pPr>
              <w:spacing w:after="0" w:line="240" w:lineRule="auto"/>
              <w:jc w:val="center"/>
              <w:rPr>
                <w:rFonts w:eastAsia="Calibri" w:cstheme="minorHAnsi"/>
                <w:sz w:val="24"/>
                <w:szCs w:val="24"/>
                <w:lang w:eastAsia="en-GB"/>
              </w:rPr>
            </w:pPr>
            <w:r w:rsidRPr="00EB7F23">
              <w:rPr>
                <w:rFonts w:eastAsia="Calibri" w:cstheme="minorHAnsi"/>
                <w:sz w:val="24"/>
                <w:szCs w:val="24"/>
                <w:lang w:eastAsia="en-GB"/>
              </w:rPr>
              <w:t>MA/5/256</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9374C2" w14:textId="77777777" w:rsidR="00622E44" w:rsidRPr="00EB7F23" w:rsidRDefault="00622E44" w:rsidP="00EA6355">
            <w:pPr>
              <w:spacing w:after="0" w:line="240" w:lineRule="auto"/>
              <w:rPr>
                <w:rFonts w:eastAsia="Calibri" w:cstheme="minorHAnsi"/>
                <w:sz w:val="24"/>
                <w:szCs w:val="24"/>
                <w:lang w:eastAsia="en-GB"/>
              </w:rPr>
            </w:pPr>
            <w:r w:rsidRPr="00EB7F23">
              <w:rPr>
                <w:rFonts w:eastAsia="Calibri" w:cstheme="minorHAnsi"/>
                <w:sz w:val="24"/>
                <w:szCs w:val="24"/>
                <w:lang w:eastAsia="en-GB"/>
              </w:rPr>
              <w:t>Addition of a Footpath from Toft FP6, Toft Church to Toft FP4, Windmill Wood, Toft</w:t>
            </w:r>
          </w:p>
        </w:tc>
      </w:tr>
      <w:tr w:rsidR="00622E44" w:rsidRPr="00EB7F23" w14:paraId="3A568649" w14:textId="77777777" w:rsidTr="00EA6355">
        <w:trPr>
          <w:trHeight w:val="376"/>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F8955D" w14:textId="77777777" w:rsidR="00622E44" w:rsidRPr="00EB7F23" w:rsidRDefault="00622E44" w:rsidP="00EA6355">
            <w:pPr>
              <w:spacing w:after="0" w:line="240" w:lineRule="auto"/>
              <w:jc w:val="center"/>
              <w:rPr>
                <w:rFonts w:eastAsia="Calibri" w:cstheme="minorHAnsi"/>
                <w:b/>
                <w:bCs/>
                <w:sz w:val="24"/>
                <w:szCs w:val="24"/>
                <w:lang w:eastAsia="en-GB"/>
              </w:rPr>
            </w:pPr>
            <w:r w:rsidRPr="00EB7F23">
              <w:rPr>
                <w:rFonts w:eastAsia="Calibri" w:cstheme="minorHAnsi"/>
                <w:b/>
                <w:bCs/>
                <w:sz w:val="24"/>
                <w:szCs w:val="24"/>
                <w:lang w:eastAsia="en-GB"/>
              </w:rPr>
              <w:t>20</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86F5C9" w14:textId="77777777" w:rsidR="00622E44" w:rsidRPr="00EB7F23" w:rsidRDefault="00622E44" w:rsidP="00EA6355">
            <w:pPr>
              <w:spacing w:after="0" w:line="240" w:lineRule="auto"/>
              <w:jc w:val="center"/>
              <w:rPr>
                <w:rFonts w:eastAsia="Calibri" w:cstheme="minorHAnsi"/>
                <w:sz w:val="24"/>
                <w:szCs w:val="24"/>
                <w:lang w:eastAsia="en-GB"/>
              </w:rPr>
            </w:pPr>
            <w:r w:rsidRPr="00EB7F23">
              <w:rPr>
                <w:rFonts w:eastAsia="Calibri" w:cstheme="minorHAnsi"/>
                <w:sz w:val="24"/>
                <w:szCs w:val="24"/>
                <w:lang w:eastAsia="en-GB"/>
              </w:rPr>
              <w:t>MA/5/259</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901A87" w14:textId="77777777" w:rsidR="00622E44" w:rsidRPr="00EB7F23" w:rsidRDefault="00622E44" w:rsidP="00EA6355">
            <w:pPr>
              <w:spacing w:after="0" w:line="240" w:lineRule="auto"/>
              <w:rPr>
                <w:rFonts w:eastAsia="Calibri" w:cstheme="minorHAnsi"/>
                <w:sz w:val="24"/>
                <w:szCs w:val="24"/>
                <w:lang w:eastAsia="en-GB"/>
              </w:rPr>
            </w:pPr>
            <w:r w:rsidRPr="00EB7F23">
              <w:rPr>
                <w:rFonts w:eastAsia="Calibri" w:cstheme="minorHAnsi"/>
                <w:sz w:val="24"/>
                <w:szCs w:val="24"/>
                <w:lang w:eastAsia="en-GB"/>
              </w:rPr>
              <w:t xml:space="preserve">Addition of Footpaths, </w:t>
            </w:r>
            <w:proofErr w:type="spellStart"/>
            <w:r w:rsidRPr="00EB7F23">
              <w:rPr>
                <w:rFonts w:eastAsia="Calibri" w:cstheme="minorHAnsi"/>
                <w:sz w:val="24"/>
                <w:szCs w:val="24"/>
                <w:lang w:eastAsia="en-GB"/>
              </w:rPr>
              <w:t>Bexton</w:t>
            </w:r>
            <w:proofErr w:type="spellEnd"/>
            <w:r w:rsidRPr="00EB7F23">
              <w:rPr>
                <w:rFonts w:eastAsia="Calibri" w:cstheme="minorHAnsi"/>
                <w:sz w:val="24"/>
                <w:szCs w:val="24"/>
                <w:lang w:eastAsia="en-GB"/>
              </w:rPr>
              <w:t xml:space="preserve"> Lane to </w:t>
            </w:r>
            <w:proofErr w:type="spellStart"/>
            <w:r w:rsidRPr="00EB7F23">
              <w:rPr>
                <w:rFonts w:eastAsia="Calibri" w:cstheme="minorHAnsi"/>
                <w:sz w:val="24"/>
                <w:szCs w:val="24"/>
                <w:lang w:eastAsia="en-GB"/>
              </w:rPr>
              <w:t>Bexton</w:t>
            </w:r>
            <w:proofErr w:type="spellEnd"/>
            <w:r w:rsidRPr="00EB7F23">
              <w:rPr>
                <w:rFonts w:eastAsia="Calibri" w:cstheme="minorHAnsi"/>
                <w:sz w:val="24"/>
                <w:szCs w:val="24"/>
                <w:lang w:eastAsia="en-GB"/>
              </w:rPr>
              <w:t xml:space="preserve"> FP1, </w:t>
            </w:r>
            <w:proofErr w:type="spellStart"/>
            <w:r w:rsidRPr="00EB7F23">
              <w:rPr>
                <w:rFonts w:eastAsia="Calibri" w:cstheme="minorHAnsi"/>
                <w:sz w:val="24"/>
                <w:szCs w:val="24"/>
                <w:lang w:eastAsia="en-GB"/>
              </w:rPr>
              <w:t>Bexton</w:t>
            </w:r>
            <w:proofErr w:type="spellEnd"/>
          </w:p>
        </w:tc>
      </w:tr>
      <w:tr w:rsidR="00622E44" w:rsidRPr="00EB7F23" w14:paraId="5976A041" w14:textId="77777777" w:rsidTr="00EA6355">
        <w:trPr>
          <w:trHeight w:val="679"/>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6A5ECF" w14:textId="77777777" w:rsidR="00622E44" w:rsidRPr="00EB7F23" w:rsidRDefault="00622E44" w:rsidP="00EA6355">
            <w:pPr>
              <w:spacing w:after="0" w:line="240" w:lineRule="auto"/>
              <w:jc w:val="center"/>
              <w:rPr>
                <w:rFonts w:eastAsia="Calibri" w:cstheme="minorHAnsi"/>
                <w:b/>
                <w:bCs/>
                <w:sz w:val="24"/>
                <w:szCs w:val="24"/>
                <w:lang w:eastAsia="en-GB"/>
              </w:rPr>
            </w:pPr>
            <w:r w:rsidRPr="00EB7F23">
              <w:rPr>
                <w:rFonts w:eastAsia="Calibri" w:cstheme="minorHAnsi"/>
                <w:b/>
                <w:bCs/>
                <w:sz w:val="24"/>
                <w:szCs w:val="24"/>
                <w:lang w:eastAsia="en-GB"/>
              </w:rPr>
              <w:t>32</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C3FF32" w14:textId="77777777" w:rsidR="00622E44" w:rsidRPr="00EB7F23" w:rsidRDefault="00622E44" w:rsidP="00EA6355">
            <w:pPr>
              <w:spacing w:after="0" w:line="240" w:lineRule="auto"/>
              <w:jc w:val="center"/>
              <w:rPr>
                <w:rFonts w:eastAsia="Calibri" w:cstheme="minorHAnsi"/>
                <w:sz w:val="24"/>
                <w:szCs w:val="24"/>
                <w:lang w:eastAsia="en-GB"/>
              </w:rPr>
            </w:pPr>
            <w:r w:rsidRPr="00EB7F23">
              <w:rPr>
                <w:rFonts w:eastAsia="Calibri" w:cstheme="minorHAnsi"/>
                <w:sz w:val="24"/>
                <w:szCs w:val="24"/>
                <w:lang w:eastAsia="en-GB"/>
              </w:rPr>
              <w:t>MA/5/257</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21EC64" w14:textId="77777777" w:rsidR="00622E44" w:rsidRPr="00EB7F23" w:rsidRDefault="00622E44" w:rsidP="00EA6355">
            <w:pPr>
              <w:spacing w:after="0" w:line="240" w:lineRule="auto"/>
              <w:rPr>
                <w:rFonts w:eastAsia="Calibri" w:cstheme="minorHAnsi"/>
                <w:sz w:val="24"/>
                <w:szCs w:val="24"/>
                <w:lang w:eastAsia="en-GB"/>
              </w:rPr>
            </w:pPr>
            <w:r w:rsidRPr="00EB7F23">
              <w:rPr>
                <w:rFonts w:eastAsia="Calibri" w:cstheme="minorHAnsi"/>
                <w:sz w:val="24"/>
                <w:szCs w:val="24"/>
                <w:lang w:eastAsia="en-GB"/>
              </w:rPr>
              <w:t xml:space="preserve">Addition of a FP/BR from Beggarman's Lane to FP2 </w:t>
            </w:r>
            <w:proofErr w:type="spellStart"/>
            <w:r w:rsidRPr="00EB7F23">
              <w:rPr>
                <w:rFonts w:eastAsia="Calibri" w:cstheme="minorHAnsi"/>
                <w:sz w:val="24"/>
                <w:szCs w:val="24"/>
                <w:lang w:eastAsia="en-GB"/>
              </w:rPr>
              <w:t>Bexton</w:t>
            </w:r>
            <w:proofErr w:type="spellEnd"/>
            <w:r w:rsidRPr="00EB7F23">
              <w:rPr>
                <w:rFonts w:eastAsia="Calibri" w:cstheme="minorHAnsi"/>
                <w:sz w:val="24"/>
                <w:szCs w:val="24"/>
                <w:lang w:eastAsia="en-GB"/>
              </w:rPr>
              <w:t xml:space="preserve">, Parishes of Knutsford, Toft and </w:t>
            </w:r>
            <w:proofErr w:type="spellStart"/>
            <w:r w:rsidRPr="00EB7F23">
              <w:rPr>
                <w:rFonts w:eastAsia="Calibri" w:cstheme="minorHAnsi"/>
                <w:sz w:val="24"/>
                <w:szCs w:val="24"/>
                <w:lang w:eastAsia="en-GB"/>
              </w:rPr>
              <w:t>Bexton</w:t>
            </w:r>
            <w:proofErr w:type="spellEnd"/>
          </w:p>
        </w:tc>
      </w:tr>
    </w:tbl>
    <w:p w14:paraId="06FB1AB6" w14:textId="7F70612B" w:rsidR="00643514" w:rsidRDefault="00643514" w:rsidP="001D393E">
      <w:pPr>
        <w:widowControl w:val="0"/>
        <w:autoSpaceDE w:val="0"/>
        <w:autoSpaceDN w:val="0"/>
        <w:adjustRightInd w:val="0"/>
        <w:spacing w:after="120" w:line="240" w:lineRule="auto"/>
        <w:rPr>
          <w:b/>
          <w:sz w:val="28"/>
          <w:szCs w:val="28"/>
          <w:u w:val="single"/>
          <w:lang w:val="en-US"/>
        </w:rPr>
      </w:pPr>
    </w:p>
    <w:p w14:paraId="154CBB44" w14:textId="77777777" w:rsidR="00E945D7" w:rsidRDefault="00E945D7" w:rsidP="001D393E">
      <w:pPr>
        <w:widowControl w:val="0"/>
        <w:autoSpaceDE w:val="0"/>
        <w:autoSpaceDN w:val="0"/>
        <w:adjustRightInd w:val="0"/>
        <w:spacing w:after="120" w:line="240" w:lineRule="auto"/>
        <w:rPr>
          <w:b/>
          <w:sz w:val="28"/>
          <w:szCs w:val="28"/>
          <w:u w:val="single"/>
          <w:lang w:val="en-US"/>
        </w:rPr>
      </w:pPr>
    </w:p>
    <w:p w14:paraId="1414CA69" w14:textId="4953240F" w:rsidR="00EB7F23" w:rsidRDefault="00EB7F23" w:rsidP="001D393E">
      <w:pPr>
        <w:widowControl w:val="0"/>
        <w:autoSpaceDE w:val="0"/>
        <w:autoSpaceDN w:val="0"/>
        <w:adjustRightInd w:val="0"/>
        <w:spacing w:after="120" w:line="240" w:lineRule="auto"/>
        <w:rPr>
          <w:b/>
          <w:sz w:val="28"/>
          <w:szCs w:val="28"/>
          <w:u w:val="single"/>
          <w:lang w:val="en-US"/>
        </w:rPr>
      </w:pPr>
    </w:p>
    <w:sectPr w:rsidR="00EB7F23" w:rsidSect="00527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E1"/>
    <w:multiLevelType w:val="hybridMultilevel"/>
    <w:tmpl w:val="45760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55BAD"/>
    <w:multiLevelType w:val="hybridMultilevel"/>
    <w:tmpl w:val="845058F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93C7AA1"/>
    <w:multiLevelType w:val="hybridMultilevel"/>
    <w:tmpl w:val="87F8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A2563"/>
    <w:multiLevelType w:val="hybridMultilevel"/>
    <w:tmpl w:val="1618E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2A5E5C"/>
    <w:multiLevelType w:val="hybridMultilevel"/>
    <w:tmpl w:val="189A4310"/>
    <w:lvl w:ilvl="0" w:tplc="80220E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51AD3"/>
    <w:multiLevelType w:val="hybridMultilevel"/>
    <w:tmpl w:val="6D06224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D03357B"/>
    <w:multiLevelType w:val="hybridMultilevel"/>
    <w:tmpl w:val="B9DCA54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22B1275B"/>
    <w:multiLevelType w:val="hybridMultilevel"/>
    <w:tmpl w:val="07E894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233F5EDA"/>
    <w:multiLevelType w:val="hybridMultilevel"/>
    <w:tmpl w:val="97E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782"/>
    <w:multiLevelType w:val="hybridMultilevel"/>
    <w:tmpl w:val="19A66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7B6052"/>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3EB14FA"/>
    <w:multiLevelType w:val="hybridMultilevel"/>
    <w:tmpl w:val="C0B4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B4937"/>
    <w:multiLevelType w:val="hybridMultilevel"/>
    <w:tmpl w:val="0EC27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E76FA"/>
    <w:multiLevelType w:val="hybridMultilevel"/>
    <w:tmpl w:val="DC182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0295F87"/>
    <w:multiLevelType w:val="hybridMultilevel"/>
    <w:tmpl w:val="118ED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E0E7B"/>
    <w:multiLevelType w:val="hybridMultilevel"/>
    <w:tmpl w:val="76EC99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9C2125"/>
    <w:multiLevelType w:val="hybridMultilevel"/>
    <w:tmpl w:val="8228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FD5816"/>
    <w:multiLevelType w:val="hybridMultilevel"/>
    <w:tmpl w:val="2B361E8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3EC1339F"/>
    <w:multiLevelType w:val="hybridMultilevel"/>
    <w:tmpl w:val="AD6CB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FB11D1"/>
    <w:multiLevelType w:val="hybridMultilevel"/>
    <w:tmpl w:val="CE7AD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646FC0"/>
    <w:multiLevelType w:val="hybridMultilevel"/>
    <w:tmpl w:val="D64CDE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ED5AD9"/>
    <w:multiLevelType w:val="hybridMultilevel"/>
    <w:tmpl w:val="F46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314BFC"/>
    <w:multiLevelType w:val="hybridMultilevel"/>
    <w:tmpl w:val="ACB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011DB"/>
    <w:multiLevelType w:val="hybridMultilevel"/>
    <w:tmpl w:val="7520E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953ADC"/>
    <w:multiLevelType w:val="hybridMultilevel"/>
    <w:tmpl w:val="B4AA86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10203F"/>
    <w:multiLevelType w:val="hybridMultilevel"/>
    <w:tmpl w:val="8D74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36888"/>
    <w:multiLevelType w:val="hybridMultilevel"/>
    <w:tmpl w:val="EC80A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EA0545"/>
    <w:multiLevelType w:val="hybridMultilevel"/>
    <w:tmpl w:val="CF1C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167B3"/>
    <w:multiLevelType w:val="hybridMultilevel"/>
    <w:tmpl w:val="2AA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14220"/>
    <w:multiLevelType w:val="hybridMultilevel"/>
    <w:tmpl w:val="34C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8221B"/>
    <w:multiLevelType w:val="hybridMultilevel"/>
    <w:tmpl w:val="1FE8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6"/>
  </w:num>
  <w:num w:numId="6">
    <w:abstractNumId w:val="15"/>
  </w:num>
  <w:num w:numId="7">
    <w:abstractNumId w:val="27"/>
  </w:num>
  <w:num w:numId="8">
    <w:abstractNumId w:val="17"/>
  </w:num>
  <w:num w:numId="9">
    <w:abstractNumId w:val="28"/>
  </w:num>
  <w:num w:numId="10">
    <w:abstractNumId w:val="11"/>
  </w:num>
  <w:num w:numId="11">
    <w:abstractNumId w:val="0"/>
  </w:num>
  <w:num w:numId="12">
    <w:abstractNumId w:val="1"/>
  </w:num>
  <w:num w:numId="13">
    <w:abstractNumId w:val="29"/>
  </w:num>
  <w:num w:numId="14">
    <w:abstractNumId w:val="4"/>
  </w:num>
  <w:num w:numId="15">
    <w:abstractNumId w:val="20"/>
  </w:num>
  <w:num w:numId="16">
    <w:abstractNumId w:val="24"/>
  </w:num>
  <w:num w:numId="17">
    <w:abstractNumId w:val="12"/>
  </w:num>
  <w:num w:numId="18">
    <w:abstractNumId w:val="21"/>
  </w:num>
  <w:num w:numId="19">
    <w:abstractNumId w:val="26"/>
  </w:num>
  <w:num w:numId="20">
    <w:abstractNumId w:val="3"/>
  </w:num>
  <w:num w:numId="21">
    <w:abstractNumId w:val="23"/>
  </w:num>
  <w:num w:numId="22">
    <w:abstractNumId w:val="22"/>
  </w:num>
  <w:num w:numId="23">
    <w:abstractNumId w:val="9"/>
  </w:num>
  <w:num w:numId="24">
    <w:abstractNumId w:val="2"/>
  </w:num>
  <w:num w:numId="25">
    <w:abstractNumId w:val="19"/>
  </w:num>
  <w:num w:numId="26">
    <w:abstractNumId w:val="10"/>
  </w:num>
  <w:num w:numId="27">
    <w:abstractNumId w:val="8"/>
  </w:num>
  <w:num w:numId="28">
    <w:abstractNumId w:val="16"/>
  </w:num>
  <w:num w:numId="29">
    <w:abstractNumId w:val="25"/>
  </w:num>
  <w:num w:numId="30">
    <w:abstractNumId w:val="30"/>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F"/>
    <w:rsid w:val="000067EC"/>
    <w:rsid w:val="0001525D"/>
    <w:rsid w:val="000329C5"/>
    <w:rsid w:val="0004069A"/>
    <w:rsid w:val="000676D1"/>
    <w:rsid w:val="000837BF"/>
    <w:rsid w:val="000B13A2"/>
    <w:rsid w:val="000B3F5C"/>
    <w:rsid w:val="000E16BF"/>
    <w:rsid w:val="0010543E"/>
    <w:rsid w:val="0011494F"/>
    <w:rsid w:val="0012341F"/>
    <w:rsid w:val="00123BF7"/>
    <w:rsid w:val="00136307"/>
    <w:rsid w:val="00136998"/>
    <w:rsid w:val="00151318"/>
    <w:rsid w:val="00177B9F"/>
    <w:rsid w:val="00185FC2"/>
    <w:rsid w:val="00193B26"/>
    <w:rsid w:val="001A5F9A"/>
    <w:rsid w:val="001D0C8E"/>
    <w:rsid w:val="001D393E"/>
    <w:rsid w:val="001E2391"/>
    <w:rsid w:val="001F086E"/>
    <w:rsid w:val="002008E9"/>
    <w:rsid w:val="00203CBF"/>
    <w:rsid w:val="00225FAD"/>
    <w:rsid w:val="002364AE"/>
    <w:rsid w:val="00247283"/>
    <w:rsid w:val="002571EB"/>
    <w:rsid w:val="00265DB6"/>
    <w:rsid w:val="00286A81"/>
    <w:rsid w:val="002E3E9E"/>
    <w:rsid w:val="003027E1"/>
    <w:rsid w:val="00305DB5"/>
    <w:rsid w:val="003071C0"/>
    <w:rsid w:val="00347883"/>
    <w:rsid w:val="00347B0D"/>
    <w:rsid w:val="00353042"/>
    <w:rsid w:val="003745F9"/>
    <w:rsid w:val="00383AF3"/>
    <w:rsid w:val="00385C0C"/>
    <w:rsid w:val="003966EC"/>
    <w:rsid w:val="00396D3F"/>
    <w:rsid w:val="003A788B"/>
    <w:rsid w:val="003B41AD"/>
    <w:rsid w:val="003C0244"/>
    <w:rsid w:val="003C4524"/>
    <w:rsid w:val="003C6532"/>
    <w:rsid w:val="00400DEA"/>
    <w:rsid w:val="0042411E"/>
    <w:rsid w:val="00451BC8"/>
    <w:rsid w:val="00457558"/>
    <w:rsid w:val="00462C22"/>
    <w:rsid w:val="00480B98"/>
    <w:rsid w:val="0048146E"/>
    <w:rsid w:val="00484C39"/>
    <w:rsid w:val="0049017F"/>
    <w:rsid w:val="004C3E34"/>
    <w:rsid w:val="004C6064"/>
    <w:rsid w:val="005055A0"/>
    <w:rsid w:val="00527458"/>
    <w:rsid w:val="005325A6"/>
    <w:rsid w:val="00534390"/>
    <w:rsid w:val="005703D7"/>
    <w:rsid w:val="005744B5"/>
    <w:rsid w:val="0058585E"/>
    <w:rsid w:val="00587705"/>
    <w:rsid w:val="0059122A"/>
    <w:rsid w:val="005D0199"/>
    <w:rsid w:val="005F0ABE"/>
    <w:rsid w:val="005F6FD9"/>
    <w:rsid w:val="005F709F"/>
    <w:rsid w:val="00605174"/>
    <w:rsid w:val="00620414"/>
    <w:rsid w:val="00622E44"/>
    <w:rsid w:val="00623863"/>
    <w:rsid w:val="00637988"/>
    <w:rsid w:val="00643514"/>
    <w:rsid w:val="0064770B"/>
    <w:rsid w:val="006626F8"/>
    <w:rsid w:val="0066271C"/>
    <w:rsid w:val="00664C06"/>
    <w:rsid w:val="00666C4C"/>
    <w:rsid w:val="006979AE"/>
    <w:rsid w:val="006C45FA"/>
    <w:rsid w:val="006D76A4"/>
    <w:rsid w:val="006E7183"/>
    <w:rsid w:val="00700A1C"/>
    <w:rsid w:val="007328BA"/>
    <w:rsid w:val="007433A9"/>
    <w:rsid w:val="0074406F"/>
    <w:rsid w:val="007623DE"/>
    <w:rsid w:val="007715DE"/>
    <w:rsid w:val="00773DB0"/>
    <w:rsid w:val="00782044"/>
    <w:rsid w:val="007A1D34"/>
    <w:rsid w:val="007C4799"/>
    <w:rsid w:val="007D3679"/>
    <w:rsid w:val="007E272E"/>
    <w:rsid w:val="007E2C8E"/>
    <w:rsid w:val="0080031A"/>
    <w:rsid w:val="00804282"/>
    <w:rsid w:val="00817209"/>
    <w:rsid w:val="00833358"/>
    <w:rsid w:val="0085567C"/>
    <w:rsid w:val="00877AB4"/>
    <w:rsid w:val="00896D04"/>
    <w:rsid w:val="008A59B3"/>
    <w:rsid w:val="008A66FA"/>
    <w:rsid w:val="008C3115"/>
    <w:rsid w:val="008E14E5"/>
    <w:rsid w:val="008F3D93"/>
    <w:rsid w:val="00907711"/>
    <w:rsid w:val="0091787C"/>
    <w:rsid w:val="00931B7D"/>
    <w:rsid w:val="009437D7"/>
    <w:rsid w:val="009472E1"/>
    <w:rsid w:val="00964E65"/>
    <w:rsid w:val="00966326"/>
    <w:rsid w:val="00982D67"/>
    <w:rsid w:val="009864D2"/>
    <w:rsid w:val="009A2847"/>
    <w:rsid w:val="009A7FC2"/>
    <w:rsid w:val="009C2028"/>
    <w:rsid w:val="009F0D63"/>
    <w:rsid w:val="00A17012"/>
    <w:rsid w:val="00A2146F"/>
    <w:rsid w:val="00A23659"/>
    <w:rsid w:val="00A4427A"/>
    <w:rsid w:val="00A526FD"/>
    <w:rsid w:val="00A559F0"/>
    <w:rsid w:val="00A925EC"/>
    <w:rsid w:val="00A935A0"/>
    <w:rsid w:val="00AC1639"/>
    <w:rsid w:val="00B37A24"/>
    <w:rsid w:val="00B53AA7"/>
    <w:rsid w:val="00B7433C"/>
    <w:rsid w:val="00B755FA"/>
    <w:rsid w:val="00BA5BBB"/>
    <w:rsid w:val="00C00159"/>
    <w:rsid w:val="00C203B5"/>
    <w:rsid w:val="00C3799F"/>
    <w:rsid w:val="00C476F8"/>
    <w:rsid w:val="00C51420"/>
    <w:rsid w:val="00C62B88"/>
    <w:rsid w:val="00C91BD1"/>
    <w:rsid w:val="00CC1B48"/>
    <w:rsid w:val="00CC5CAF"/>
    <w:rsid w:val="00CC7EEC"/>
    <w:rsid w:val="00CD5C03"/>
    <w:rsid w:val="00CD5DD3"/>
    <w:rsid w:val="00CF4A42"/>
    <w:rsid w:val="00CF7F37"/>
    <w:rsid w:val="00D04072"/>
    <w:rsid w:val="00D12322"/>
    <w:rsid w:val="00D16422"/>
    <w:rsid w:val="00D25A5B"/>
    <w:rsid w:val="00D274E9"/>
    <w:rsid w:val="00D3013E"/>
    <w:rsid w:val="00D361F0"/>
    <w:rsid w:val="00D74637"/>
    <w:rsid w:val="00D806B3"/>
    <w:rsid w:val="00D95277"/>
    <w:rsid w:val="00DB13BE"/>
    <w:rsid w:val="00DC30B3"/>
    <w:rsid w:val="00DC4241"/>
    <w:rsid w:val="00DE3C19"/>
    <w:rsid w:val="00E021D1"/>
    <w:rsid w:val="00E03048"/>
    <w:rsid w:val="00E1505D"/>
    <w:rsid w:val="00E5244D"/>
    <w:rsid w:val="00E537E2"/>
    <w:rsid w:val="00E701AB"/>
    <w:rsid w:val="00E72C5F"/>
    <w:rsid w:val="00E83A9B"/>
    <w:rsid w:val="00E945D7"/>
    <w:rsid w:val="00EA30C0"/>
    <w:rsid w:val="00EB4E18"/>
    <w:rsid w:val="00EB7F23"/>
    <w:rsid w:val="00ED2F41"/>
    <w:rsid w:val="00EE3C2C"/>
    <w:rsid w:val="00EF70A6"/>
    <w:rsid w:val="00F02D24"/>
    <w:rsid w:val="00F033C9"/>
    <w:rsid w:val="00F15AC3"/>
    <w:rsid w:val="00F3063A"/>
    <w:rsid w:val="00F347EB"/>
    <w:rsid w:val="00F43A47"/>
    <w:rsid w:val="00F552DC"/>
    <w:rsid w:val="00F572B8"/>
    <w:rsid w:val="00F604B8"/>
    <w:rsid w:val="00F617AA"/>
    <w:rsid w:val="00F62AB4"/>
    <w:rsid w:val="00F70861"/>
    <w:rsid w:val="00F71708"/>
    <w:rsid w:val="00F83AF8"/>
    <w:rsid w:val="00FC70C0"/>
    <w:rsid w:val="00FD7626"/>
    <w:rsid w:val="00FE29C3"/>
    <w:rsid w:val="00FE5F72"/>
    <w:rsid w:val="00FF298F"/>
    <w:rsid w:val="00FF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A07"/>
  <w15:chartTrackingRefBased/>
  <w15:docId w15:val="{ED3848CA-B59F-40AD-B648-6A13290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34"/>
    <w:pPr>
      <w:ind w:left="720"/>
      <w:contextualSpacing/>
    </w:pPr>
  </w:style>
  <w:style w:type="table" w:styleId="TableGrid">
    <w:name w:val="Table Grid"/>
    <w:basedOn w:val="TableNormal"/>
    <w:uiPriority w:val="39"/>
    <w:rsid w:val="00DB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3E"/>
    <w:rPr>
      <w:rFonts w:ascii="Segoe UI" w:hAnsi="Segoe UI" w:cs="Segoe UI"/>
      <w:sz w:val="18"/>
      <w:szCs w:val="18"/>
    </w:rPr>
  </w:style>
  <w:style w:type="paragraph" w:styleId="NormalWeb">
    <w:name w:val="Normal (Web)"/>
    <w:basedOn w:val="Normal"/>
    <w:uiPriority w:val="99"/>
    <w:semiHidden/>
    <w:unhideWhenUsed/>
    <w:rsid w:val="007433A9"/>
    <w:rPr>
      <w:rFonts w:ascii="Times New Roman" w:hAnsi="Times New Roman" w:cs="Times New Roman"/>
      <w:sz w:val="24"/>
      <w:szCs w:val="24"/>
    </w:rPr>
  </w:style>
  <w:style w:type="character" w:styleId="Hyperlink">
    <w:name w:val="Hyperlink"/>
    <w:basedOn w:val="DefaultParagraphFont"/>
    <w:uiPriority w:val="99"/>
    <w:unhideWhenUsed/>
    <w:rsid w:val="00A2146F"/>
    <w:rPr>
      <w:color w:val="0563C1" w:themeColor="hyperlink"/>
      <w:u w:val="single"/>
    </w:rPr>
  </w:style>
  <w:style w:type="character" w:styleId="UnresolvedMention">
    <w:name w:val="Unresolved Mention"/>
    <w:basedOn w:val="DefaultParagraphFont"/>
    <w:uiPriority w:val="99"/>
    <w:semiHidden/>
    <w:unhideWhenUsed/>
    <w:rsid w:val="00A2146F"/>
    <w:rPr>
      <w:color w:val="605E5C"/>
      <w:shd w:val="clear" w:color="auto" w:fill="E1DFDD"/>
    </w:rPr>
  </w:style>
  <w:style w:type="character" w:styleId="Strong">
    <w:name w:val="Strong"/>
    <w:basedOn w:val="DefaultParagraphFont"/>
    <w:uiPriority w:val="22"/>
    <w:qFormat/>
    <w:rsid w:val="0066271C"/>
    <w:rPr>
      <w:b/>
      <w:bCs/>
    </w:rPr>
  </w:style>
  <w:style w:type="character" w:styleId="CommentReference">
    <w:name w:val="annotation reference"/>
    <w:basedOn w:val="DefaultParagraphFont"/>
    <w:uiPriority w:val="99"/>
    <w:semiHidden/>
    <w:unhideWhenUsed/>
    <w:rsid w:val="00400DEA"/>
    <w:rPr>
      <w:sz w:val="16"/>
      <w:szCs w:val="16"/>
    </w:rPr>
  </w:style>
  <w:style w:type="paragraph" w:styleId="CommentText">
    <w:name w:val="annotation text"/>
    <w:basedOn w:val="Normal"/>
    <w:link w:val="CommentTextChar"/>
    <w:uiPriority w:val="99"/>
    <w:semiHidden/>
    <w:unhideWhenUsed/>
    <w:rsid w:val="00400DEA"/>
    <w:pPr>
      <w:spacing w:line="240" w:lineRule="auto"/>
    </w:pPr>
    <w:rPr>
      <w:sz w:val="20"/>
      <w:szCs w:val="20"/>
    </w:rPr>
  </w:style>
  <w:style w:type="character" w:customStyle="1" w:styleId="CommentTextChar">
    <w:name w:val="Comment Text Char"/>
    <w:basedOn w:val="DefaultParagraphFont"/>
    <w:link w:val="CommentText"/>
    <w:uiPriority w:val="99"/>
    <w:semiHidden/>
    <w:rsid w:val="00400DEA"/>
    <w:rPr>
      <w:sz w:val="20"/>
      <w:szCs w:val="20"/>
    </w:rPr>
  </w:style>
  <w:style w:type="paragraph" w:styleId="CommentSubject">
    <w:name w:val="annotation subject"/>
    <w:basedOn w:val="CommentText"/>
    <w:next w:val="CommentText"/>
    <w:link w:val="CommentSubjectChar"/>
    <w:uiPriority w:val="99"/>
    <w:semiHidden/>
    <w:unhideWhenUsed/>
    <w:rsid w:val="00400DEA"/>
    <w:rPr>
      <w:b/>
      <w:bCs/>
    </w:rPr>
  </w:style>
  <w:style w:type="character" w:customStyle="1" w:styleId="CommentSubjectChar">
    <w:name w:val="Comment Subject Char"/>
    <w:basedOn w:val="CommentTextChar"/>
    <w:link w:val="CommentSubject"/>
    <w:uiPriority w:val="99"/>
    <w:semiHidden/>
    <w:rsid w:val="00400DEA"/>
    <w:rPr>
      <w:b/>
      <w:bCs/>
      <w:sz w:val="20"/>
      <w:szCs w:val="20"/>
    </w:rPr>
  </w:style>
  <w:style w:type="paragraph" w:customStyle="1" w:styleId="Default">
    <w:name w:val="Default"/>
    <w:rsid w:val="008F3D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11">
      <w:bodyDiv w:val="1"/>
      <w:marLeft w:val="0"/>
      <w:marRight w:val="0"/>
      <w:marTop w:val="0"/>
      <w:marBottom w:val="0"/>
      <w:divBdr>
        <w:top w:val="none" w:sz="0" w:space="0" w:color="auto"/>
        <w:left w:val="none" w:sz="0" w:space="0" w:color="auto"/>
        <w:bottom w:val="none" w:sz="0" w:space="0" w:color="auto"/>
        <w:right w:val="none" w:sz="0" w:space="0" w:color="auto"/>
      </w:divBdr>
    </w:div>
    <w:div w:id="11998650">
      <w:bodyDiv w:val="1"/>
      <w:marLeft w:val="0"/>
      <w:marRight w:val="0"/>
      <w:marTop w:val="0"/>
      <w:marBottom w:val="0"/>
      <w:divBdr>
        <w:top w:val="none" w:sz="0" w:space="0" w:color="auto"/>
        <w:left w:val="none" w:sz="0" w:space="0" w:color="auto"/>
        <w:bottom w:val="none" w:sz="0" w:space="0" w:color="auto"/>
        <w:right w:val="none" w:sz="0" w:space="0" w:color="auto"/>
      </w:divBdr>
    </w:div>
    <w:div w:id="270482226">
      <w:bodyDiv w:val="1"/>
      <w:marLeft w:val="0"/>
      <w:marRight w:val="0"/>
      <w:marTop w:val="0"/>
      <w:marBottom w:val="0"/>
      <w:divBdr>
        <w:top w:val="none" w:sz="0" w:space="0" w:color="auto"/>
        <w:left w:val="none" w:sz="0" w:space="0" w:color="auto"/>
        <w:bottom w:val="none" w:sz="0" w:space="0" w:color="auto"/>
        <w:right w:val="none" w:sz="0" w:space="0" w:color="auto"/>
      </w:divBdr>
    </w:div>
    <w:div w:id="272518890">
      <w:bodyDiv w:val="1"/>
      <w:marLeft w:val="0"/>
      <w:marRight w:val="0"/>
      <w:marTop w:val="0"/>
      <w:marBottom w:val="0"/>
      <w:divBdr>
        <w:top w:val="none" w:sz="0" w:space="0" w:color="auto"/>
        <w:left w:val="none" w:sz="0" w:space="0" w:color="auto"/>
        <w:bottom w:val="none" w:sz="0" w:space="0" w:color="auto"/>
        <w:right w:val="none" w:sz="0" w:space="0" w:color="auto"/>
      </w:divBdr>
    </w:div>
    <w:div w:id="341397220">
      <w:bodyDiv w:val="1"/>
      <w:marLeft w:val="0"/>
      <w:marRight w:val="0"/>
      <w:marTop w:val="0"/>
      <w:marBottom w:val="0"/>
      <w:divBdr>
        <w:top w:val="none" w:sz="0" w:space="0" w:color="auto"/>
        <w:left w:val="none" w:sz="0" w:space="0" w:color="auto"/>
        <w:bottom w:val="none" w:sz="0" w:space="0" w:color="auto"/>
        <w:right w:val="none" w:sz="0" w:space="0" w:color="auto"/>
      </w:divBdr>
    </w:div>
    <w:div w:id="361639559">
      <w:bodyDiv w:val="1"/>
      <w:marLeft w:val="0"/>
      <w:marRight w:val="0"/>
      <w:marTop w:val="0"/>
      <w:marBottom w:val="0"/>
      <w:divBdr>
        <w:top w:val="none" w:sz="0" w:space="0" w:color="auto"/>
        <w:left w:val="none" w:sz="0" w:space="0" w:color="auto"/>
        <w:bottom w:val="none" w:sz="0" w:space="0" w:color="auto"/>
        <w:right w:val="none" w:sz="0" w:space="0" w:color="auto"/>
      </w:divBdr>
    </w:div>
    <w:div w:id="462694137">
      <w:bodyDiv w:val="1"/>
      <w:marLeft w:val="0"/>
      <w:marRight w:val="0"/>
      <w:marTop w:val="0"/>
      <w:marBottom w:val="0"/>
      <w:divBdr>
        <w:top w:val="none" w:sz="0" w:space="0" w:color="auto"/>
        <w:left w:val="none" w:sz="0" w:space="0" w:color="auto"/>
        <w:bottom w:val="none" w:sz="0" w:space="0" w:color="auto"/>
        <w:right w:val="none" w:sz="0" w:space="0" w:color="auto"/>
      </w:divBdr>
    </w:div>
    <w:div w:id="469130932">
      <w:bodyDiv w:val="1"/>
      <w:marLeft w:val="0"/>
      <w:marRight w:val="0"/>
      <w:marTop w:val="0"/>
      <w:marBottom w:val="0"/>
      <w:divBdr>
        <w:top w:val="none" w:sz="0" w:space="0" w:color="auto"/>
        <w:left w:val="none" w:sz="0" w:space="0" w:color="auto"/>
        <w:bottom w:val="none" w:sz="0" w:space="0" w:color="auto"/>
        <w:right w:val="none" w:sz="0" w:space="0" w:color="auto"/>
      </w:divBdr>
    </w:div>
    <w:div w:id="744036890">
      <w:bodyDiv w:val="1"/>
      <w:marLeft w:val="0"/>
      <w:marRight w:val="0"/>
      <w:marTop w:val="0"/>
      <w:marBottom w:val="0"/>
      <w:divBdr>
        <w:top w:val="none" w:sz="0" w:space="0" w:color="auto"/>
        <w:left w:val="none" w:sz="0" w:space="0" w:color="auto"/>
        <w:bottom w:val="none" w:sz="0" w:space="0" w:color="auto"/>
        <w:right w:val="none" w:sz="0" w:space="0" w:color="auto"/>
      </w:divBdr>
    </w:div>
    <w:div w:id="986586685">
      <w:bodyDiv w:val="1"/>
      <w:marLeft w:val="0"/>
      <w:marRight w:val="0"/>
      <w:marTop w:val="0"/>
      <w:marBottom w:val="0"/>
      <w:divBdr>
        <w:top w:val="none" w:sz="0" w:space="0" w:color="auto"/>
        <w:left w:val="none" w:sz="0" w:space="0" w:color="auto"/>
        <w:bottom w:val="none" w:sz="0" w:space="0" w:color="auto"/>
        <w:right w:val="none" w:sz="0" w:space="0" w:color="auto"/>
      </w:divBdr>
    </w:div>
    <w:div w:id="1240947728">
      <w:bodyDiv w:val="1"/>
      <w:marLeft w:val="0"/>
      <w:marRight w:val="0"/>
      <w:marTop w:val="0"/>
      <w:marBottom w:val="0"/>
      <w:divBdr>
        <w:top w:val="none" w:sz="0" w:space="0" w:color="auto"/>
        <w:left w:val="none" w:sz="0" w:space="0" w:color="auto"/>
        <w:bottom w:val="none" w:sz="0" w:space="0" w:color="auto"/>
        <w:right w:val="none" w:sz="0" w:space="0" w:color="auto"/>
      </w:divBdr>
    </w:div>
    <w:div w:id="1649358779">
      <w:bodyDiv w:val="1"/>
      <w:marLeft w:val="0"/>
      <w:marRight w:val="0"/>
      <w:marTop w:val="0"/>
      <w:marBottom w:val="0"/>
      <w:divBdr>
        <w:top w:val="none" w:sz="0" w:space="0" w:color="auto"/>
        <w:left w:val="none" w:sz="0" w:space="0" w:color="auto"/>
        <w:bottom w:val="none" w:sz="0" w:space="0" w:color="auto"/>
        <w:right w:val="none" w:sz="0" w:space="0" w:color="auto"/>
      </w:divBdr>
    </w:div>
    <w:div w:id="1749688471">
      <w:bodyDiv w:val="1"/>
      <w:marLeft w:val="0"/>
      <w:marRight w:val="0"/>
      <w:marTop w:val="0"/>
      <w:marBottom w:val="0"/>
      <w:divBdr>
        <w:top w:val="none" w:sz="0" w:space="0" w:color="auto"/>
        <w:left w:val="none" w:sz="0" w:space="0" w:color="auto"/>
        <w:bottom w:val="none" w:sz="0" w:space="0" w:color="auto"/>
        <w:right w:val="none" w:sz="0" w:space="0" w:color="auto"/>
      </w:divBdr>
    </w:div>
    <w:div w:id="1950964347">
      <w:bodyDiv w:val="1"/>
      <w:marLeft w:val="0"/>
      <w:marRight w:val="0"/>
      <w:marTop w:val="0"/>
      <w:marBottom w:val="0"/>
      <w:divBdr>
        <w:top w:val="none" w:sz="0" w:space="0" w:color="auto"/>
        <w:left w:val="none" w:sz="0" w:space="0" w:color="auto"/>
        <w:bottom w:val="none" w:sz="0" w:space="0" w:color="auto"/>
        <w:right w:val="none" w:sz="0" w:space="0" w:color="auto"/>
      </w:divBdr>
    </w:div>
    <w:div w:id="19509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B6D0.38AE2A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jones1@sky.com" TargetMode="External"/><Relationship Id="rId11" Type="http://schemas.openxmlformats.org/officeDocument/2006/relationships/hyperlink" Target="mailto:jackieweaver@chalc.org.uk" TargetMode="External"/><Relationship Id="rId5" Type="http://schemas.openxmlformats.org/officeDocument/2006/relationships/image" Target="media/image1.jpeg"/><Relationship Id="rId10" Type="http://schemas.openxmlformats.org/officeDocument/2006/relationships/image" Target="cid:image002.jpg@01D7B6D0.38AE2A7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2021-11-29T16:01:00Z</cp:lastPrinted>
  <dcterms:created xsi:type="dcterms:W3CDTF">2021-11-29T16:35:00Z</dcterms:created>
  <dcterms:modified xsi:type="dcterms:W3CDTF">2022-01-06T15:39:00Z</dcterms:modified>
</cp:coreProperties>
</file>