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3E3C8AA3" w:rsidR="0011494F" w:rsidRPr="0011494F" w:rsidRDefault="00CC1B48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19</w:t>
      </w:r>
      <w:r w:rsidRPr="00CC1B48">
        <w:rPr>
          <w:rFonts w:ascii="Calibri" w:eastAsia="Times New Roman" w:hAnsi="Calibri" w:cs="Times New Roman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June</w:t>
      </w:r>
      <w:r w:rsidR="0011494F"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2019</w:t>
      </w:r>
    </w:p>
    <w:p w14:paraId="360D1BAD" w14:textId="77777777" w:rsidR="00822C66" w:rsidRDefault="00822C66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637EE714" w14:textId="3F028D68" w:rsidR="00822C66" w:rsidRPr="00822C66" w:rsidRDefault="00822C66" w:rsidP="00822C66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22C66">
        <w:rPr>
          <w:rFonts w:ascii="Calibri" w:eastAsia="Times New Roman" w:hAnsi="Calibri" w:cs="Times New Roman"/>
          <w:b/>
          <w:sz w:val="24"/>
          <w:szCs w:val="24"/>
          <w:lang w:val="en-US"/>
        </w:rPr>
        <w:t>MINUTES OF THE MEETING OF THE PARISH COUNCIL</w:t>
      </w:r>
    </w:p>
    <w:p w14:paraId="1673C322" w14:textId="5FF7AA1E" w:rsidR="00822C66" w:rsidRDefault="00822C66" w:rsidP="00822C66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22C6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HELD ON WEDNESDAY, 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26</w:t>
      </w:r>
      <w:r w:rsidRPr="00822C66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June</w:t>
      </w:r>
      <w:r w:rsidRPr="00822C6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2019 at 7.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3</w:t>
      </w:r>
      <w:r w:rsidRPr="00822C66">
        <w:rPr>
          <w:rFonts w:ascii="Calibri" w:eastAsia="Times New Roman" w:hAnsi="Calibri" w:cs="Times New Roman"/>
          <w:b/>
          <w:sz w:val="24"/>
          <w:szCs w:val="24"/>
          <w:lang w:val="en-US"/>
        </w:rPr>
        <w:t>0 pm, Plumley Village Hall Committee Suite</w:t>
      </w:r>
    </w:p>
    <w:p w14:paraId="257D97E1" w14:textId="5E3863E2" w:rsidR="00822C66" w:rsidRDefault="00822C66" w:rsidP="00822C66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7211B329" w14:textId="77777777" w:rsidR="00822C66" w:rsidRPr="00822C66" w:rsidRDefault="00822C66" w:rsidP="00822C66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C13147F" w14:textId="2DB4520F" w:rsidR="00822C66" w:rsidRPr="00822C66" w:rsidRDefault="00822C66" w:rsidP="00822C66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22C66">
        <w:rPr>
          <w:rFonts w:ascii="Calibri" w:eastAsia="Times New Roman" w:hAnsi="Calibri" w:cs="Times New Roman"/>
          <w:b/>
          <w:sz w:val="24"/>
          <w:szCs w:val="24"/>
          <w:lang w:val="en-US"/>
        </w:rPr>
        <w:t>Councillors in attendance -</w:t>
      </w:r>
      <w:r w:rsidRPr="00822C66">
        <w:rPr>
          <w:rFonts w:ascii="Calibri" w:eastAsia="Times New Roman" w:hAnsi="Calibri" w:cs="Times New Roman"/>
          <w:bCs/>
          <w:sz w:val="24"/>
          <w:szCs w:val="24"/>
          <w:lang w:val="en-US"/>
        </w:rPr>
        <w:t>A Gabbott</w:t>
      </w:r>
      <w:r w:rsidR="00B27E45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(Chairman)</w:t>
      </w:r>
      <w:r w:rsidRPr="00822C66">
        <w:rPr>
          <w:rFonts w:ascii="Calibri" w:eastAsia="Times New Roman" w:hAnsi="Calibri" w:cs="Times New Roman"/>
          <w:bCs/>
          <w:sz w:val="24"/>
          <w:szCs w:val="24"/>
          <w:lang w:val="en-US"/>
        </w:rPr>
        <w:t>, J Wright, G Coates, D Nichols, A Thompson, VL Roxby, S Crossman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822C66">
        <w:rPr>
          <w:rFonts w:ascii="Calibri" w:eastAsia="Times New Roman" w:hAnsi="Calibri" w:cs="Times New Roman"/>
          <w:bCs/>
          <w:sz w:val="24"/>
          <w:szCs w:val="24"/>
          <w:lang w:val="en-US"/>
        </w:rPr>
        <w:t>Cllrs Jones, Shaw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,</w:t>
      </w:r>
      <w:r w:rsidRPr="00822C66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Wharfe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and  CEC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Councillor</w:t>
      </w:r>
      <w:proofErr w:type="spellEnd"/>
      <w:r w:rsidR="00BC7793" w:rsidRPr="00BC7793">
        <w:t xml:space="preserve"> </w:t>
      </w:r>
      <w:r w:rsidR="00BC7793" w:rsidRPr="00BC7793">
        <w:rPr>
          <w:rFonts w:ascii="Calibri" w:eastAsia="Times New Roman" w:hAnsi="Calibri" w:cs="Times New Roman"/>
          <w:bCs/>
          <w:sz w:val="24"/>
          <w:szCs w:val="24"/>
          <w:lang w:val="en-US"/>
        </w:rPr>
        <w:t>Asquith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, </w:t>
      </w:r>
      <w:r w:rsidRPr="00822C66"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</w:p>
    <w:p w14:paraId="0E62A575" w14:textId="79BCD92B" w:rsidR="00822C66" w:rsidRPr="00822C66" w:rsidRDefault="00822C66" w:rsidP="00822C66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22C6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Public Forum </w:t>
      </w:r>
    </w:p>
    <w:p w14:paraId="797241F5" w14:textId="09C19442" w:rsidR="00822C66" w:rsidRPr="00BC7793" w:rsidRDefault="00BC7793" w:rsidP="00822C66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BC7793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N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S</w:t>
      </w:r>
      <w:r w:rsidRPr="00BC7793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mith raised concerns about the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short term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BC7793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impact </w:t>
      </w:r>
      <w:proofErr w:type="spellStart"/>
      <w:r w:rsidRPr="00BC7793">
        <w:rPr>
          <w:rFonts w:ascii="Calibri" w:eastAsia="Times New Roman" w:hAnsi="Calibri" w:cs="Times New Roman"/>
          <w:bCs/>
          <w:sz w:val="24"/>
          <w:szCs w:val="24"/>
          <w:lang w:val="en-US"/>
        </w:rPr>
        <w:t>speedwatch</w:t>
      </w:r>
      <w:proofErr w:type="spellEnd"/>
      <w:r w:rsidRPr="00BC7793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was having on speeding in Plumley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whilst recognizing that it is compiling evidence for the Parish Council to use when debating the ongoing issue with the police or as justification for any highway interventions.  </w:t>
      </w:r>
    </w:p>
    <w:p w14:paraId="45DCB517" w14:textId="2F5946A5" w:rsidR="00822C66" w:rsidRDefault="00822C66" w:rsidP="00822C66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22C66">
        <w:rPr>
          <w:rFonts w:ascii="Calibri" w:eastAsia="Times New Roman" w:hAnsi="Calibri" w:cs="Times New Roman"/>
          <w:b/>
          <w:sz w:val="24"/>
          <w:szCs w:val="24"/>
          <w:lang w:val="en-US"/>
        </w:rPr>
        <w:t>Police Surgery to be confirmed</w:t>
      </w:r>
    </w:p>
    <w:p w14:paraId="31D9ECD9" w14:textId="1F4F1634" w:rsidR="00822C66" w:rsidRPr="00BC7793" w:rsidRDefault="00BC7793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BC7793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There was no police surgery </w:t>
      </w:r>
    </w:p>
    <w:p w14:paraId="5A5A758F" w14:textId="7F597BC8" w:rsidR="0011494F" w:rsidRPr="0011494F" w:rsidRDefault="0011494F" w:rsidP="001149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Apologies; </w:t>
      </w:r>
      <w:r w:rsidR="00BC779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</w:t>
      </w:r>
    </w:p>
    <w:p w14:paraId="5B5CC6EA" w14:textId="5BC67BB3" w:rsid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ind w:firstLine="35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To receive and accept apologies for absence from those members unable to attend.</w:t>
      </w:r>
    </w:p>
    <w:p w14:paraId="68846215" w14:textId="2BB528E2" w:rsidR="00822C66" w:rsidRPr="00BC7793" w:rsidRDefault="00BC7793" w:rsidP="0011494F">
      <w:pPr>
        <w:widowControl w:val="0"/>
        <w:autoSpaceDE w:val="0"/>
        <w:autoSpaceDN w:val="0"/>
        <w:adjustRightInd w:val="0"/>
        <w:spacing w:after="80" w:line="240" w:lineRule="auto"/>
        <w:ind w:firstLine="35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7793">
        <w:rPr>
          <w:rFonts w:ascii="Calibri" w:eastAsia="Times New Roman" w:hAnsi="Calibri" w:cs="Times New Roman"/>
          <w:sz w:val="24"/>
          <w:szCs w:val="24"/>
          <w:lang w:val="en-US"/>
        </w:rPr>
        <w:t xml:space="preserve">There were no apologies </w:t>
      </w:r>
    </w:p>
    <w:p w14:paraId="0DC0FE36" w14:textId="0C147FC2" w:rsidR="0011494F" w:rsidRDefault="0011494F" w:rsidP="00114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  <w:proofErr w:type="gramStart"/>
      <w:r w:rsidRPr="000461D9">
        <w:rPr>
          <w:rFonts w:ascii="Calibri" w:eastAsia="Times New Roman" w:hAnsi="Calibri" w:cs="Times New Roman"/>
          <w:sz w:val="24"/>
          <w:szCs w:val="24"/>
        </w:rPr>
        <w:t>To</w:t>
      </w:r>
      <w:proofErr w:type="gramEnd"/>
      <w:r w:rsidRPr="000461D9">
        <w:rPr>
          <w:rFonts w:ascii="Calibri" w:eastAsia="Times New Roman" w:hAnsi="Calibri" w:cs="Times New Roman"/>
          <w:sz w:val="24"/>
          <w:szCs w:val="24"/>
        </w:rPr>
        <w:t xml:space="preserve"> receive from Councillors any declarations of pecuniary and non-pecuniary interests</w:t>
      </w:r>
    </w:p>
    <w:p w14:paraId="0975E80F" w14:textId="0B542BDE" w:rsidR="000461D9" w:rsidRDefault="000461D9" w:rsidP="000461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3AE70D" w14:textId="41BBDF11" w:rsidR="000461D9" w:rsidRPr="000461D9" w:rsidRDefault="000461D9" w:rsidP="000461D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0461D9">
        <w:rPr>
          <w:rFonts w:ascii="Calibri" w:eastAsia="Times New Roman" w:hAnsi="Calibri" w:cs="Times New Roman"/>
          <w:sz w:val="24"/>
          <w:szCs w:val="24"/>
        </w:rPr>
        <w:t xml:space="preserve"> Declarations of interests were received from-</w:t>
      </w:r>
    </w:p>
    <w:p w14:paraId="0CBEACC7" w14:textId="5D8BCF99" w:rsidR="000461D9" w:rsidRDefault="000461D9" w:rsidP="000461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0461D9">
        <w:rPr>
          <w:rFonts w:ascii="Calibri" w:eastAsia="Times New Roman" w:hAnsi="Calibri" w:cs="Times New Roman"/>
          <w:sz w:val="24"/>
          <w:szCs w:val="24"/>
        </w:rPr>
        <w:t xml:space="preserve">Non – pecuniary Cllrs S Crossman Plumley Village Hall, </w:t>
      </w:r>
      <w:bookmarkStart w:id="0" w:name="_Hlk12517703"/>
      <w:r w:rsidRPr="000461D9">
        <w:rPr>
          <w:rFonts w:ascii="Calibri" w:eastAsia="Times New Roman" w:hAnsi="Calibri" w:cs="Times New Roman"/>
          <w:sz w:val="24"/>
          <w:szCs w:val="24"/>
        </w:rPr>
        <w:t xml:space="preserve">Richard </w:t>
      </w:r>
      <w:proofErr w:type="spellStart"/>
      <w:r w:rsidRPr="000461D9">
        <w:rPr>
          <w:rFonts w:ascii="Calibri" w:eastAsia="Times New Roman" w:hAnsi="Calibri" w:cs="Times New Roman"/>
          <w:sz w:val="24"/>
          <w:szCs w:val="24"/>
        </w:rPr>
        <w:t>Comberbach</w:t>
      </w:r>
      <w:proofErr w:type="spellEnd"/>
      <w:r w:rsidRPr="000461D9">
        <w:rPr>
          <w:rFonts w:ascii="Calibri" w:eastAsia="Times New Roman" w:hAnsi="Calibri" w:cs="Times New Roman"/>
          <w:sz w:val="24"/>
          <w:szCs w:val="24"/>
        </w:rPr>
        <w:t xml:space="preserve"> Trust </w:t>
      </w:r>
      <w:bookmarkEnd w:id="0"/>
      <w:r w:rsidRPr="000461D9">
        <w:rPr>
          <w:rFonts w:ascii="Calibri" w:eastAsia="Times New Roman" w:hAnsi="Calibri" w:cs="Times New Roman"/>
          <w:sz w:val="24"/>
          <w:szCs w:val="24"/>
        </w:rPr>
        <w:t>and Cheshire Community Action</w:t>
      </w:r>
    </w:p>
    <w:p w14:paraId="57A7F912" w14:textId="4F368F6F" w:rsidR="00BC7793" w:rsidRPr="000461D9" w:rsidRDefault="00BC7793" w:rsidP="000461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Non – pecuniary A Shaw </w:t>
      </w:r>
      <w:r w:rsidR="00DD3E2F" w:rsidRPr="00DD3E2F">
        <w:rPr>
          <w:rFonts w:ascii="Calibri" w:eastAsia="Times New Roman" w:hAnsi="Calibri" w:cs="Times New Roman"/>
          <w:sz w:val="24"/>
          <w:szCs w:val="24"/>
        </w:rPr>
        <w:t xml:space="preserve">Richard </w:t>
      </w:r>
      <w:proofErr w:type="spellStart"/>
      <w:r w:rsidR="00DD3E2F" w:rsidRPr="00DD3E2F">
        <w:rPr>
          <w:rFonts w:ascii="Calibri" w:eastAsia="Times New Roman" w:hAnsi="Calibri" w:cs="Times New Roman"/>
          <w:sz w:val="24"/>
          <w:szCs w:val="24"/>
        </w:rPr>
        <w:t>Comberbach</w:t>
      </w:r>
      <w:proofErr w:type="spellEnd"/>
      <w:r w:rsidR="00DD3E2F" w:rsidRPr="00DD3E2F">
        <w:rPr>
          <w:rFonts w:ascii="Calibri" w:eastAsia="Times New Roman" w:hAnsi="Calibri" w:cs="Times New Roman"/>
          <w:sz w:val="24"/>
          <w:szCs w:val="24"/>
        </w:rPr>
        <w:t xml:space="preserve"> Trust</w:t>
      </w:r>
    </w:p>
    <w:p w14:paraId="09F6F39C" w14:textId="77777777" w:rsidR="000461D9" w:rsidRPr="000461D9" w:rsidRDefault="000461D9" w:rsidP="000461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0461D9">
        <w:rPr>
          <w:rFonts w:ascii="Calibri" w:eastAsia="Times New Roman" w:hAnsi="Calibri" w:cs="Times New Roman"/>
          <w:sz w:val="24"/>
          <w:szCs w:val="24"/>
        </w:rPr>
        <w:t>Non – pecuniary. Dd Nichols Plumley Village Hall.</w:t>
      </w:r>
    </w:p>
    <w:p w14:paraId="3723A1C4" w14:textId="61EC6CAE" w:rsidR="000461D9" w:rsidRPr="000461D9" w:rsidRDefault="000461D9" w:rsidP="000461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0461D9">
        <w:rPr>
          <w:rFonts w:ascii="Calibri" w:eastAsia="Times New Roman" w:hAnsi="Calibri" w:cs="Times New Roman"/>
          <w:sz w:val="24"/>
          <w:szCs w:val="24"/>
        </w:rPr>
        <w:t>Non</w:t>
      </w:r>
      <w:proofErr w:type="gramStart"/>
      <w:r w:rsidRPr="000461D9">
        <w:rPr>
          <w:rFonts w:ascii="Calibri" w:eastAsia="Times New Roman" w:hAnsi="Calibri" w:cs="Times New Roman"/>
          <w:sz w:val="24"/>
          <w:szCs w:val="24"/>
        </w:rPr>
        <w:t>-  pecuniary</w:t>
      </w:r>
      <w:proofErr w:type="gramEnd"/>
      <w:r w:rsidRPr="000461D9">
        <w:rPr>
          <w:rFonts w:ascii="Calibri" w:eastAsia="Times New Roman" w:hAnsi="Calibri" w:cs="Times New Roman"/>
          <w:sz w:val="24"/>
          <w:szCs w:val="24"/>
        </w:rPr>
        <w:t xml:space="preserve">  VL Roxby with matters relating to Toft Estate</w:t>
      </w:r>
    </w:p>
    <w:p w14:paraId="3FE5227A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4705A75A" w14:textId="3982D5A1" w:rsidR="0011494F" w:rsidRPr="000461D9" w:rsidRDefault="0011494F" w:rsidP="00114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Minutes </w:t>
      </w:r>
      <w:r w:rsidRPr="000461D9">
        <w:rPr>
          <w:rFonts w:ascii="Calibri" w:eastAsia="Times New Roman" w:hAnsi="Calibri" w:cs="Times New Roman"/>
          <w:sz w:val="24"/>
          <w:szCs w:val="24"/>
          <w:lang w:val="en-US"/>
        </w:rPr>
        <w:t xml:space="preserve"> To</w:t>
      </w:r>
      <w:proofErr w:type="gramEnd"/>
      <w:r w:rsidRPr="000461D9">
        <w:rPr>
          <w:rFonts w:ascii="Calibri" w:eastAsia="Times New Roman" w:hAnsi="Calibri" w:cs="Times New Roman"/>
          <w:sz w:val="24"/>
          <w:szCs w:val="24"/>
          <w:lang w:val="en-US"/>
        </w:rPr>
        <w:t xml:space="preserve"> approve &amp; sign </w:t>
      </w:r>
      <w:bookmarkStart w:id="1" w:name="_Hlk12449992"/>
      <w:r w:rsidRPr="000461D9">
        <w:rPr>
          <w:rFonts w:ascii="Calibri" w:eastAsia="Times New Roman" w:hAnsi="Calibri" w:cs="Times New Roman"/>
          <w:sz w:val="24"/>
          <w:szCs w:val="24"/>
          <w:lang w:val="en-US"/>
        </w:rPr>
        <w:t xml:space="preserve">the Minutes of the meeting held on the </w:t>
      </w:r>
      <w:r w:rsidR="00CC1B48" w:rsidRPr="000461D9">
        <w:rPr>
          <w:rFonts w:ascii="Calibri" w:eastAsia="Times New Roman" w:hAnsi="Calibri" w:cs="Times New Roman"/>
          <w:sz w:val="24"/>
          <w:szCs w:val="24"/>
          <w:lang w:val="en-US"/>
        </w:rPr>
        <w:t>8</w:t>
      </w:r>
      <w:r w:rsidR="00CC1B48" w:rsidRPr="000461D9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th</w:t>
      </w:r>
      <w:r w:rsidR="00CC1B48" w:rsidRPr="000461D9">
        <w:rPr>
          <w:rFonts w:ascii="Calibri" w:eastAsia="Times New Roman" w:hAnsi="Calibri" w:cs="Times New Roman"/>
          <w:sz w:val="24"/>
          <w:szCs w:val="24"/>
          <w:lang w:val="en-US"/>
        </w:rPr>
        <w:t xml:space="preserve"> May </w:t>
      </w:r>
      <w:r w:rsidRPr="000461D9">
        <w:rPr>
          <w:rFonts w:ascii="Calibri" w:eastAsia="Times New Roman" w:hAnsi="Calibri" w:cs="Times New Roman"/>
          <w:sz w:val="24"/>
          <w:szCs w:val="24"/>
          <w:lang w:val="en-US"/>
        </w:rPr>
        <w:t>2019</w:t>
      </w:r>
      <w:bookmarkEnd w:id="1"/>
    </w:p>
    <w:p w14:paraId="3EF2001C" w14:textId="6B4A43CC" w:rsidR="0011494F" w:rsidRDefault="0011494F" w:rsidP="000461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B17DFCC" w14:textId="0CEDC0B2" w:rsidR="000461D9" w:rsidRDefault="000461D9" w:rsidP="000461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bookmarkStart w:id="2" w:name="_Hlk12450170"/>
      <w:r w:rsidRPr="000461D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PTB/13/1920 Resolved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bookmarkEnd w:id="2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approve </w:t>
      </w:r>
      <w:r w:rsidRPr="000461D9">
        <w:rPr>
          <w:rFonts w:ascii="Calibri" w:eastAsia="Times New Roman" w:hAnsi="Calibri" w:cs="Times New Roman"/>
          <w:sz w:val="24"/>
          <w:szCs w:val="24"/>
          <w:lang w:val="en-US"/>
        </w:rPr>
        <w:t>the Minutes of the meeting held on the 8th May 2019</w:t>
      </w:r>
    </w:p>
    <w:p w14:paraId="18061414" w14:textId="77777777" w:rsidR="000461D9" w:rsidRPr="0011494F" w:rsidRDefault="000461D9" w:rsidP="000461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4FB18E6" w14:textId="77777777" w:rsidR="0011494F" w:rsidRPr="0011494F" w:rsidRDefault="0011494F" w:rsidP="00114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Cheshire East Council Matters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:</w:t>
      </w:r>
    </w:p>
    <w:p w14:paraId="0FF70A85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To receive a report on Cheshire East Council </w:t>
      </w:r>
    </w:p>
    <w:p w14:paraId="135B576D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235B289" w14:textId="77777777" w:rsidR="0011494F" w:rsidRPr="0011494F" w:rsidRDefault="0011494F" w:rsidP="001149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Clerks Report –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To receive </w:t>
      </w:r>
    </w:p>
    <w:p w14:paraId="510F059D" w14:textId="69AC7319" w:rsid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Correspondence and to take decisions on items specified in Appendix </w:t>
      </w:r>
      <w:r w:rsidR="00CC1B48">
        <w:rPr>
          <w:rFonts w:ascii="Calibri" w:eastAsia="Times New Roman" w:hAnsi="Calibri" w:cs="Times New Roman"/>
          <w:sz w:val="24"/>
          <w:szCs w:val="24"/>
          <w:lang w:val="en-US"/>
        </w:rPr>
        <w:t>06/19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attached </w:t>
      </w:r>
    </w:p>
    <w:p w14:paraId="17C87188" w14:textId="240D1328" w:rsidR="000461D9" w:rsidRPr="000461D9" w:rsidRDefault="000461D9" w:rsidP="001B70C2">
      <w:pPr>
        <w:widowControl w:val="0"/>
        <w:autoSpaceDE w:val="0"/>
        <w:autoSpaceDN w:val="0"/>
        <w:adjustRightInd w:val="0"/>
        <w:spacing w:after="80" w:line="240" w:lineRule="auto"/>
        <w:ind w:left="284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461D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PTB/1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4</w:t>
      </w:r>
      <w:r w:rsidRPr="000461D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/1920 Resolved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to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receive the correspondence in appendix 06/19</w:t>
      </w:r>
    </w:p>
    <w:p w14:paraId="48573BB1" w14:textId="7B296771" w:rsidR="0011494F" w:rsidRPr="00B27E45" w:rsidRDefault="0011494F" w:rsidP="0011494F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B27E4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Reports of </w:t>
      </w:r>
      <w:r w:rsidR="00527458" w:rsidRPr="00B27E4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additional </w:t>
      </w:r>
      <w:r w:rsidRPr="00B27E4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R</w:t>
      </w:r>
      <w:r w:rsidR="00527458" w:rsidRPr="00B27E4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oad </w:t>
      </w:r>
      <w:r w:rsidRPr="00B27E4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T</w:t>
      </w:r>
      <w:r w:rsidR="00527458" w:rsidRPr="00B27E4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raffic </w:t>
      </w:r>
      <w:r w:rsidRPr="00B27E4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A</w:t>
      </w:r>
      <w:r w:rsidR="00527458" w:rsidRPr="00B27E4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ccidents</w:t>
      </w:r>
    </w:p>
    <w:p w14:paraId="7E725D3F" w14:textId="59DCF7D5" w:rsidR="00DD3E2F" w:rsidRPr="000461D9" w:rsidRDefault="00DD3E2F" w:rsidP="00DD3E2F">
      <w:pPr>
        <w:widowControl w:val="0"/>
        <w:autoSpaceDE w:val="0"/>
        <w:autoSpaceDN w:val="0"/>
        <w:adjustRightInd w:val="0"/>
        <w:spacing w:after="80" w:line="240" w:lineRule="auto"/>
        <w:ind w:left="284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There were no additional reports </w:t>
      </w:r>
    </w:p>
    <w:p w14:paraId="25B62AA6" w14:textId="77777777" w:rsidR="000461D9" w:rsidRPr="00EF70A6" w:rsidRDefault="000461D9" w:rsidP="000461D9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0645456E" w14:textId="77777777" w:rsidR="0011494F" w:rsidRPr="0011494F" w:rsidRDefault="0011494F" w:rsidP="001149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Payments – </w:t>
      </w:r>
    </w:p>
    <w:p w14:paraId="2A853F8A" w14:textId="24A4BE40" w:rsidR="0011494F" w:rsidRDefault="0011494F" w:rsidP="0011494F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61D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To </w:t>
      </w:r>
      <w:bookmarkStart w:id="3" w:name="_Hlk12450425"/>
      <w:r w:rsidRPr="000461D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approve payments in Appendix </w:t>
      </w:r>
      <w:r w:rsidR="00CC1B48" w:rsidRPr="000461D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06/19</w:t>
      </w:r>
      <w:r w:rsidRPr="000461D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bookmarkEnd w:id="3"/>
      <w:r w:rsidRPr="000461D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attached. Includes: Salaries &amp; expenses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.</w:t>
      </w:r>
    </w:p>
    <w:p w14:paraId="5F23531F" w14:textId="157BA827" w:rsidR="000461D9" w:rsidRPr="000461D9" w:rsidRDefault="000461D9" w:rsidP="001B70C2">
      <w:pPr>
        <w:widowControl w:val="0"/>
        <w:autoSpaceDE w:val="0"/>
        <w:autoSpaceDN w:val="0"/>
        <w:adjustRightInd w:val="0"/>
        <w:spacing w:after="80" w:line="240" w:lineRule="auto"/>
        <w:ind w:left="284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PTB/1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5</w:t>
      </w: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/1920 Resolved to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0461D9">
        <w:rPr>
          <w:rFonts w:ascii="Calibri" w:eastAsia="Times New Roman" w:hAnsi="Calibri" w:cs="Times New Roman"/>
          <w:bCs/>
          <w:sz w:val="24"/>
          <w:szCs w:val="24"/>
          <w:lang w:val="en-US"/>
        </w:rPr>
        <w:t>approve payments in Appendix 06/19</w:t>
      </w:r>
    </w:p>
    <w:p w14:paraId="7DB80C7A" w14:textId="29B68E2D" w:rsidR="00527458" w:rsidRDefault="00527458" w:rsidP="0011494F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sign and </w:t>
      </w:r>
      <w:bookmarkStart w:id="4" w:name="_Hlk12450452"/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approve the Certificate of Exemption 2018/19</w:t>
      </w:r>
      <w:bookmarkEnd w:id="4"/>
    </w:p>
    <w:p w14:paraId="5B7920FF" w14:textId="3A7ECFE9" w:rsidR="000461D9" w:rsidRPr="000461D9" w:rsidRDefault="000461D9" w:rsidP="001B70C2">
      <w:pPr>
        <w:widowControl w:val="0"/>
        <w:autoSpaceDE w:val="0"/>
        <w:autoSpaceDN w:val="0"/>
        <w:adjustRightInd w:val="0"/>
        <w:spacing w:after="80" w:line="240" w:lineRule="auto"/>
        <w:ind w:left="284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PTB/1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6</w:t>
      </w: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/1920 Resolved to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0461D9">
        <w:rPr>
          <w:rFonts w:ascii="Calibri" w:eastAsia="Times New Roman" w:hAnsi="Calibri" w:cs="Times New Roman"/>
          <w:bCs/>
          <w:sz w:val="24"/>
          <w:szCs w:val="24"/>
          <w:lang w:val="en-US"/>
        </w:rPr>
        <w:t>approve the Certificate of Exemption 2018/19</w:t>
      </w:r>
    </w:p>
    <w:p w14:paraId="191402D0" w14:textId="4E82A275" w:rsidR="00527458" w:rsidRDefault="00527458" w:rsidP="0011494F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sign and </w:t>
      </w:r>
      <w:bookmarkStart w:id="5" w:name="_Hlk12450490"/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approve the Annual Governance Statement 2018/19</w:t>
      </w:r>
      <w:bookmarkEnd w:id="5"/>
    </w:p>
    <w:p w14:paraId="049F3142" w14:textId="0D5D1F99" w:rsidR="000461D9" w:rsidRPr="000461D9" w:rsidRDefault="000461D9" w:rsidP="001B70C2">
      <w:pPr>
        <w:widowControl w:val="0"/>
        <w:autoSpaceDE w:val="0"/>
        <w:autoSpaceDN w:val="0"/>
        <w:adjustRightInd w:val="0"/>
        <w:spacing w:after="80" w:line="240" w:lineRule="auto"/>
        <w:ind w:left="284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PTB/1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7</w:t>
      </w: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/1920 Resolved to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0461D9">
        <w:rPr>
          <w:rFonts w:ascii="Calibri" w:eastAsia="Times New Roman" w:hAnsi="Calibri" w:cs="Times New Roman"/>
          <w:bCs/>
          <w:sz w:val="24"/>
          <w:szCs w:val="24"/>
          <w:lang w:val="en-US"/>
        </w:rPr>
        <w:t>approve the Annual Governance Statement 2018/19</w:t>
      </w:r>
    </w:p>
    <w:p w14:paraId="695C1A65" w14:textId="5ACAE16B" w:rsidR="00527458" w:rsidRDefault="00527458" w:rsidP="0011494F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sign and </w:t>
      </w:r>
      <w:bookmarkStart w:id="6" w:name="_Hlk12450517"/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approve the Accounting Statement 2018/19</w:t>
      </w:r>
    </w:p>
    <w:p w14:paraId="3436B3B8" w14:textId="1EC4922F" w:rsidR="000461D9" w:rsidRPr="000461D9" w:rsidRDefault="000461D9" w:rsidP="001B70C2">
      <w:pPr>
        <w:widowControl w:val="0"/>
        <w:autoSpaceDE w:val="0"/>
        <w:autoSpaceDN w:val="0"/>
        <w:adjustRightInd w:val="0"/>
        <w:spacing w:after="80" w:line="240" w:lineRule="auto"/>
        <w:ind w:left="284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bookmarkStart w:id="7" w:name="_Hlk12450619"/>
      <w:bookmarkEnd w:id="6"/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PTB/1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8</w:t>
      </w:r>
      <w:r w:rsidRPr="000461D9">
        <w:rPr>
          <w:rFonts w:ascii="Calibri" w:eastAsia="Times New Roman" w:hAnsi="Calibri" w:cs="Times New Roman"/>
          <w:b/>
          <w:sz w:val="24"/>
          <w:szCs w:val="24"/>
          <w:lang w:val="en-US"/>
        </w:rPr>
        <w:t>/1920 Resolved to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bookmarkEnd w:id="7"/>
      <w:r w:rsidRPr="000461D9">
        <w:rPr>
          <w:rFonts w:ascii="Calibri" w:eastAsia="Times New Roman" w:hAnsi="Calibri" w:cs="Times New Roman"/>
          <w:bCs/>
          <w:sz w:val="24"/>
          <w:szCs w:val="24"/>
          <w:lang w:val="en-US"/>
        </w:rPr>
        <w:t>approve the Accounting Statement 2018/19</w:t>
      </w:r>
    </w:p>
    <w:p w14:paraId="6FCBC017" w14:textId="769534E1" w:rsidR="00527458" w:rsidRDefault="00527458" w:rsidP="00527458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75F04D5" w14:textId="14ECCEB9" w:rsidR="00527458" w:rsidRPr="001B70C2" w:rsidRDefault="00527458" w:rsidP="00527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1B70C2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Co Option of a </w:t>
      </w:r>
      <w:proofErr w:type="spellStart"/>
      <w:r w:rsidRPr="001B70C2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Councillor</w:t>
      </w:r>
      <w:proofErr w:type="spellEnd"/>
      <w:r w:rsidRPr="001B70C2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="001B70C2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to</w:t>
      </w:r>
      <w:r w:rsidRPr="001B70C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review interest for the position of </w:t>
      </w:r>
      <w:proofErr w:type="spellStart"/>
      <w:r w:rsidRPr="001B70C2">
        <w:rPr>
          <w:rFonts w:ascii="Calibri" w:eastAsia="Times New Roman" w:hAnsi="Calibri" w:cs="Times New Roman"/>
          <w:bCs/>
          <w:sz w:val="24"/>
          <w:szCs w:val="24"/>
          <w:lang w:val="en-US"/>
        </w:rPr>
        <w:t>Councillor</w:t>
      </w:r>
      <w:proofErr w:type="spellEnd"/>
      <w:r w:rsidRPr="001B70C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088DB8D2" w14:textId="6ECE0495" w:rsidR="00527458" w:rsidRPr="00DD3E2F" w:rsidRDefault="00DD3E2F" w:rsidP="00527458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The Clerk advised that the article in the newsletter did not create any interest –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the </w:t>
      </w:r>
      <w:r w:rsidRPr="00DD3E2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item</w:t>
      </w:r>
      <w:proofErr w:type="gramEnd"/>
      <w:r w:rsidRPr="00DD3E2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was deferred to the next meeting of the Council </w:t>
      </w:r>
    </w:p>
    <w:p w14:paraId="6A80E1B5" w14:textId="3F48C767" w:rsidR="0011494F" w:rsidRPr="0011494F" w:rsidRDefault="00527458" w:rsidP="0011494F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T</w:t>
      </w:r>
      <w:r w:rsidR="0011494F"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o receive any comments and reports by Councilors concerning transport, planning, footpaths, highways, Village Hall, Parish Plan, Community Pride, Community Resilience, Home watch</w:t>
      </w:r>
    </w:p>
    <w:p w14:paraId="6D5FB9E3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Note </w:t>
      </w:r>
      <w:proofErr w:type="gramStart"/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-  When</w:t>
      </w:r>
      <w:proofErr w:type="gramEnd"/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receiving reports and making resolutions perceived risks need to be identified and if necessary agreed actions required to mitigate them  </w:t>
      </w:r>
    </w:p>
    <w:p w14:paraId="0C6B3134" w14:textId="77777777" w:rsidR="0011494F" w:rsidRP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General Highways issues, including </w:t>
      </w:r>
      <w:proofErr w:type="spellStart"/>
      <w:proofErr w:type="gramStart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Speedwatch</w:t>
      </w:r>
      <w:proofErr w:type="spell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 –</w:t>
      </w:r>
      <w:proofErr w:type="gram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GC</w:t>
      </w:r>
    </w:p>
    <w:p w14:paraId="2790CC79" w14:textId="77777777" w:rsidR="00DD3E2F" w:rsidRDefault="0011494F" w:rsidP="00DD3E2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D3E2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Action log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DD3E2F">
        <w:rPr>
          <w:rFonts w:ascii="Calibri" w:eastAsia="Times New Roman" w:hAnsi="Calibri" w:cs="Times New Roman"/>
          <w:sz w:val="24"/>
          <w:szCs w:val="24"/>
          <w:lang w:val="en-US"/>
        </w:rPr>
        <w:t xml:space="preserve">– Councillors were asked to consider the current information on the action log and present their </w:t>
      </w:r>
      <w:proofErr w:type="gramStart"/>
      <w:r w:rsidR="00DD3E2F">
        <w:rPr>
          <w:rFonts w:ascii="Calibri" w:eastAsia="Times New Roman" w:hAnsi="Calibri" w:cs="Times New Roman"/>
          <w:sz w:val="24"/>
          <w:szCs w:val="24"/>
          <w:lang w:val="en-US"/>
        </w:rPr>
        <w:t>thoughts  at</w:t>
      </w:r>
      <w:proofErr w:type="gramEnd"/>
      <w:r w:rsidR="00DD3E2F">
        <w:rPr>
          <w:rFonts w:ascii="Calibri" w:eastAsia="Times New Roman" w:hAnsi="Calibri" w:cs="Times New Roman"/>
          <w:sz w:val="24"/>
          <w:szCs w:val="24"/>
          <w:lang w:val="en-US"/>
        </w:rPr>
        <w:t xml:space="preserve"> the next meeting of the council </w:t>
      </w:r>
    </w:p>
    <w:p w14:paraId="074B558F" w14:textId="07EFD244" w:rsidR="0011494F" w:rsidRDefault="00DD3E2F" w:rsidP="00DD3E2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D3E2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Action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– Clerk to add “promise to pay machines” on the log and contact Raj Chandarana with regards to the issue and invite him to the next PC meeting  </w:t>
      </w:r>
    </w:p>
    <w:p w14:paraId="16622929" w14:textId="5B51217D" w:rsidR="00DD3E2F" w:rsidRDefault="00DD3E2F" w:rsidP="00DD3E2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D3E2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Action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Clerk to write to the owner of the brown van that parks on PMR motorway bridge blocking the pavement </w:t>
      </w:r>
    </w:p>
    <w:p w14:paraId="7EAE3867" w14:textId="4FDFD207" w:rsidR="00301711" w:rsidRDefault="00AA6D48" w:rsidP="00DD3E2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AA6D48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Speed reduction option </w:t>
      </w:r>
      <w:r w:rsidR="00301711">
        <w:rPr>
          <w:rFonts w:ascii="Calibri" w:eastAsia="Times New Roman" w:hAnsi="Calibri" w:cs="Times New Roman"/>
          <w:sz w:val="24"/>
          <w:szCs w:val="24"/>
          <w:lang w:val="en-US"/>
        </w:rPr>
        <w:t xml:space="preserve">Cllr S Jones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presented details of a new technology that could help address speeding issues in the Parish </w:t>
      </w:r>
      <w:bookmarkStart w:id="8" w:name="_GoBack"/>
      <w:bookmarkEnd w:id="8"/>
    </w:p>
    <w:p w14:paraId="693D2DDC" w14:textId="51FF400A" w:rsidR="00C77AB1" w:rsidRDefault="00AA6D48" w:rsidP="00DD3E2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AA6D48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PTB/19/1920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r w:rsidR="00C77AB1" w:rsidRPr="00C77AB1">
        <w:rPr>
          <w:rFonts w:ascii="Calibri" w:eastAsia="Times New Roman" w:hAnsi="Calibri" w:cs="Times New Roman"/>
          <w:sz w:val="24"/>
          <w:szCs w:val="24"/>
          <w:lang w:val="en-US"/>
        </w:rPr>
        <w:t>request that Cllr S Jones</w:t>
      </w:r>
    </w:p>
    <w:p w14:paraId="3BC143A2" w14:textId="29AE2321" w:rsidR="00C77AB1" w:rsidRDefault="00C77AB1" w:rsidP="00DD3E2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77AB1">
        <w:rPr>
          <w:rFonts w:ascii="Calibri" w:eastAsia="Times New Roman" w:hAnsi="Calibri" w:cs="Times New Roman"/>
          <w:sz w:val="24"/>
          <w:szCs w:val="24"/>
          <w:lang w:val="en-US"/>
        </w:rPr>
        <w:t>(1)</w:t>
      </w:r>
      <w:r w:rsidR="00AA6D48">
        <w:rPr>
          <w:rFonts w:ascii="Calibri" w:eastAsia="Times New Roman" w:hAnsi="Calibri" w:cs="Times New Roman"/>
          <w:sz w:val="24"/>
          <w:szCs w:val="24"/>
          <w:lang w:val="en-US"/>
        </w:rPr>
        <w:t xml:space="preserve"> continues to explore this option further with Cheshire Police and if required to sign a Non-Disclosure Agreement with the client, working on behalf of the Parish Council</w:t>
      </w:r>
      <w:r w:rsidR="003170B0">
        <w:rPr>
          <w:rFonts w:ascii="Calibri" w:eastAsia="Times New Roman" w:hAnsi="Calibri" w:cs="Times New Roman"/>
          <w:sz w:val="24"/>
          <w:szCs w:val="24"/>
          <w:lang w:val="en-US"/>
        </w:rPr>
        <w:t xml:space="preserve">. </w:t>
      </w:r>
    </w:p>
    <w:p w14:paraId="58894489" w14:textId="1F2BE17F" w:rsidR="00AA6D48" w:rsidRPr="00AA6D48" w:rsidRDefault="00C77AB1" w:rsidP="00DD3E2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(2) To work with CEC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Councillor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Asquith and the Clerk to see if there could be interest from relevant local Parish / Town Councils for this project  </w:t>
      </w:r>
      <w:r w:rsidR="00AA6D48">
        <w:rPr>
          <w:rFonts w:ascii="Calibri" w:eastAsia="Times New Roman" w:hAnsi="Calibri" w:cs="Times New Roman"/>
          <w:sz w:val="24"/>
          <w:szCs w:val="24"/>
          <w:lang w:val="en-US"/>
        </w:rPr>
        <w:t xml:space="preserve">   </w:t>
      </w:r>
    </w:p>
    <w:p w14:paraId="4E51EC4C" w14:textId="77777777" w:rsidR="00AA6D48" w:rsidRPr="00AA6D48" w:rsidRDefault="00AA6D48" w:rsidP="00DD3E2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4D2160CF" w14:textId="7CE937A9" w:rsid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bookmarkStart w:id="9" w:name="_Hlk12518509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Planning </w:t>
      </w:r>
    </w:p>
    <w:p w14:paraId="49055EA9" w14:textId="4156BF28" w:rsidR="00FF6A34" w:rsidRDefault="00FF6A34" w:rsidP="00FF6A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FF6A34">
        <w:rPr>
          <w:rFonts w:ascii="Calibri" w:eastAsia="Times New Roman" w:hAnsi="Calibri" w:cs="Times New Roman"/>
          <w:b/>
          <w:sz w:val="24"/>
          <w:szCs w:val="24"/>
          <w:lang w:val="en-US"/>
        </w:rPr>
        <w:t>19/2323M EASTMOOR, BACK LANE, PLUMLEY,</w:t>
      </w:r>
    </w:p>
    <w:p w14:paraId="37F03647" w14:textId="35E32105" w:rsidR="001B70C2" w:rsidRDefault="001B70C2" w:rsidP="001B70C2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B70C2">
        <w:rPr>
          <w:rFonts w:ascii="Calibri" w:eastAsia="Times New Roman" w:hAnsi="Calibri" w:cs="Times New Roman"/>
          <w:b/>
          <w:sz w:val="24"/>
          <w:szCs w:val="24"/>
          <w:lang w:val="en-US"/>
        </w:rPr>
        <w:t>PTB/</w:t>
      </w:r>
      <w:r w:rsidR="00AA6D48">
        <w:rPr>
          <w:rFonts w:ascii="Calibri" w:eastAsia="Times New Roman" w:hAnsi="Calibri" w:cs="Times New Roman"/>
          <w:b/>
          <w:sz w:val="24"/>
          <w:szCs w:val="24"/>
          <w:lang w:val="en-US"/>
        </w:rPr>
        <w:t>20</w:t>
      </w:r>
      <w:r w:rsidRPr="001B70C2">
        <w:rPr>
          <w:rFonts w:ascii="Calibri" w:eastAsia="Times New Roman" w:hAnsi="Calibri" w:cs="Times New Roman"/>
          <w:b/>
          <w:sz w:val="24"/>
          <w:szCs w:val="24"/>
          <w:lang w:val="en-US"/>
        </w:rPr>
        <w:t>/1920 Resolved to</w:t>
      </w:r>
      <w:r w:rsidR="00DD3E2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DD3E2F" w:rsidRP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object </w:t>
      </w:r>
      <w:r w:rsid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on the grounds of it not being in keeping with the local area </w:t>
      </w:r>
      <w:r w:rsidR="00090B5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6C431240" w14:textId="2F07EC86" w:rsidR="00FF6A34" w:rsidRDefault="00FF6A34" w:rsidP="00FF6A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FF6A34">
        <w:rPr>
          <w:rFonts w:ascii="Calibri" w:eastAsia="Times New Roman" w:hAnsi="Calibri" w:cs="Times New Roman"/>
          <w:b/>
          <w:sz w:val="24"/>
          <w:szCs w:val="24"/>
          <w:lang w:val="en-US"/>
        </w:rPr>
        <w:t>19/2194M HOLLY TREE FARM, PLUMLEY MOOR ROAD, PLUMLEY</w:t>
      </w:r>
    </w:p>
    <w:p w14:paraId="5E09A712" w14:textId="0EE0BAD7" w:rsidR="001B70C2" w:rsidRPr="001B70C2" w:rsidRDefault="001B70C2" w:rsidP="001B70C2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B70C2">
        <w:rPr>
          <w:rFonts w:ascii="Calibri" w:eastAsia="Times New Roman" w:hAnsi="Calibri" w:cs="Times New Roman"/>
          <w:b/>
          <w:sz w:val="24"/>
          <w:szCs w:val="24"/>
          <w:lang w:val="en-US"/>
        </w:rPr>
        <w:t>PTB/</w:t>
      </w:r>
      <w:r w:rsidR="00090B5F">
        <w:rPr>
          <w:rFonts w:ascii="Calibri" w:eastAsia="Times New Roman" w:hAnsi="Calibri" w:cs="Times New Roman"/>
          <w:b/>
          <w:sz w:val="24"/>
          <w:szCs w:val="24"/>
          <w:lang w:val="en-US"/>
        </w:rPr>
        <w:t>2</w:t>
      </w:r>
      <w:r w:rsidR="00AA6D48">
        <w:rPr>
          <w:rFonts w:ascii="Calibri" w:eastAsia="Times New Roman" w:hAnsi="Calibri" w:cs="Times New Roman"/>
          <w:b/>
          <w:sz w:val="24"/>
          <w:szCs w:val="24"/>
          <w:lang w:val="en-US"/>
        </w:rPr>
        <w:t>1</w:t>
      </w:r>
      <w:r w:rsidRPr="001B70C2">
        <w:rPr>
          <w:rFonts w:ascii="Calibri" w:eastAsia="Times New Roman" w:hAnsi="Calibri" w:cs="Times New Roman"/>
          <w:b/>
          <w:sz w:val="24"/>
          <w:szCs w:val="24"/>
          <w:lang w:val="en-US"/>
        </w:rPr>
        <w:t>/1920 Resolved to</w:t>
      </w:r>
      <w:r w:rsidR="00DD3E2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DD3E2F" w:rsidRP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>make n</w:t>
      </w:r>
      <w:r w:rsidR="00DD3E2F" w:rsidRPr="00DD3E2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o </w:t>
      </w:r>
      <w:r w:rsid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objection </w:t>
      </w:r>
      <w:r w:rsidR="00DD3E2F" w:rsidRPr="00DD3E2F">
        <w:rPr>
          <w:rFonts w:ascii="Calibri" w:eastAsia="Times New Roman" w:hAnsi="Calibri" w:cs="Times New Roman"/>
          <w:bCs/>
          <w:sz w:val="24"/>
          <w:szCs w:val="24"/>
          <w:lang w:val="en-US"/>
        </w:rPr>
        <w:t>on this application</w:t>
      </w:r>
      <w:r w:rsidR="00DD3E2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3687E5AD" w14:textId="6CC02977" w:rsidR="00FF6A34" w:rsidRDefault="00FF6A34" w:rsidP="00FF6A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FF6A34">
        <w:rPr>
          <w:rFonts w:ascii="Calibri" w:eastAsia="Times New Roman" w:hAnsi="Calibri" w:cs="Times New Roman"/>
          <w:b/>
          <w:sz w:val="24"/>
          <w:szCs w:val="24"/>
          <w:lang w:val="en-US"/>
        </w:rPr>
        <w:t>19/2742M HOLLY COTTAGE, TROUTHALL LANE, PLUMLEY,</w:t>
      </w:r>
    </w:p>
    <w:p w14:paraId="23039BDD" w14:textId="03346DA4" w:rsidR="001B70C2" w:rsidRPr="00DD3E2F" w:rsidRDefault="001B70C2" w:rsidP="001B70C2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1B70C2">
        <w:rPr>
          <w:rFonts w:ascii="Calibri" w:eastAsia="Times New Roman" w:hAnsi="Calibri" w:cs="Times New Roman"/>
          <w:b/>
          <w:sz w:val="24"/>
          <w:szCs w:val="24"/>
          <w:lang w:val="en-US"/>
        </w:rPr>
        <w:t>PTB/</w:t>
      </w:r>
      <w:r w:rsidR="00090B5F">
        <w:rPr>
          <w:rFonts w:ascii="Calibri" w:eastAsia="Times New Roman" w:hAnsi="Calibri" w:cs="Times New Roman"/>
          <w:b/>
          <w:sz w:val="24"/>
          <w:szCs w:val="24"/>
          <w:lang w:val="en-US"/>
        </w:rPr>
        <w:t>2</w:t>
      </w:r>
      <w:r w:rsidR="00AA6D48">
        <w:rPr>
          <w:rFonts w:ascii="Calibri" w:eastAsia="Times New Roman" w:hAnsi="Calibri" w:cs="Times New Roman"/>
          <w:b/>
          <w:sz w:val="24"/>
          <w:szCs w:val="24"/>
          <w:lang w:val="en-US"/>
        </w:rPr>
        <w:t>2</w:t>
      </w:r>
      <w:r w:rsidRPr="001B70C2">
        <w:rPr>
          <w:rFonts w:ascii="Calibri" w:eastAsia="Times New Roman" w:hAnsi="Calibri" w:cs="Times New Roman"/>
          <w:b/>
          <w:sz w:val="24"/>
          <w:szCs w:val="24"/>
          <w:lang w:val="en-US"/>
        </w:rPr>
        <w:t>/1920 Resolved to</w:t>
      </w:r>
      <w:r w:rsidR="00DD3E2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090B5F" w:rsidRP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make </w:t>
      </w:r>
      <w:r w:rsidR="00DD3E2F" w:rsidRPr="00DD3E2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no </w:t>
      </w:r>
      <w:r w:rsid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objection </w:t>
      </w:r>
      <w:r w:rsidR="00DD3E2F" w:rsidRPr="00DD3E2F">
        <w:rPr>
          <w:rFonts w:ascii="Calibri" w:eastAsia="Times New Roman" w:hAnsi="Calibri" w:cs="Times New Roman"/>
          <w:bCs/>
          <w:sz w:val="24"/>
          <w:szCs w:val="24"/>
          <w:lang w:val="en-US"/>
        </w:rPr>
        <w:t>on this application</w:t>
      </w:r>
    </w:p>
    <w:bookmarkEnd w:id="9"/>
    <w:p w14:paraId="5B6AD1F4" w14:textId="164889E1" w:rsid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Cheshire Oil Development update </w:t>
      </w:r>
    </w:p>
    <w:p w14:paraId="75F3824F" w14:textId="261ADE7F" w:rsidR="001B70C2" w:rsidRPr="00090B5F" w:rsidRDefault="00090B5F" w:rsidP="00090B5F">
      <w:pPr>
        <w:widowControl w:val="0"/>
        <w:autoSpaceDE w:val="0"/>
        <w:autoSpaceDN w:val="0"/>
        <w:adjustRightInd w:val="0"/>
        <w:spacing w:after="80" w:line="240" w:lineRule="auto"/>
        <w:ind w:left="1004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>Noted that there was to be a meeting on the 9</w:t>
      </w:r>
      <w:r w:rsidRPr="00090B5F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US"/>
        </w:rPr>
        <w:t>th</w:t>
      </w:r>
      <w:r w:rsidRP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July 2019 at </w:t>
      </w:r>
      <w:proofErr w:type="spellStart"/>
      <w:r w:rsidRP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>Lach</w:t>
      </w:r>
      <w:proofErr w:type="spellEnd"/>
      <w:r w:rsidRP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Dennis </w:t>
      </w:r>
    </w:p>
    <w:p w14:paraId="2C055263" w14:textId="5526A8C0" w:rsid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proofErr w:type="spellStart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Neighbourhood</w:t>
      </w:r>
      <w:proofErr w:type="spellEnd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Planning </w:t>
      </w:r>
      <w:r w:rsidR="00CC1B4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discussion </w:t>
      </w:r>
    </w:p>
    <w:p w14:paraId="4724BE4B" w14:textId="0BE5E957" w:rsidR="00090B5F" w:rsidRDefault="00090B5F" w:rsidP="00090B5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lastRenderedPageBreak/>
        <w:t>PTB/2</w:t>
      </w:r>
      <w:r w:rsidR="00AA6D48">
        <w:rPr>
          <w:rFonts w:ascii="Calibri" w:eastAsia="Times New Roman" w:hAnsi="Calibri" w:cs="Times New Roman"/>
          <w:b/>
          <w:sz w:val="24"/>
          <w:szCs w:val="24"/>
          <w:lang w:val="en-US"/>
        </w:rPr>
        <w:t>3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/1920 Resolved to agree </w:t>
      </w:r>
      <w:r w:rsidRPr="00090B5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that </w:t>
      </w:r>
      <w:r w:rsid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individual </w:t>
      </w:r>
      <w:proofErr w:type="spellStart"/>
      <w:r w:rsid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>cllrs</w:t>
      </w:r>
      <w:proofErr w:type="spellEnd"/>
      <w:r w:rsid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would arrange to meet with Cllr S Jones to review the current position of the N Plan and to understand what </w:t>
      </w:r>
      <w:proofErr w:type="gramStart"/>
      <w:r w:rsid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>are considered to be</w:t>
      </w:r>
      <w:proofErr w:type="gramEnd"/>
      <w:r w:rsid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the current options in readiness for the next appropriate Parish Council meeting   </w:t>
      </w:r>
    </w:p>
    <w:p w14:paraId="290A0207" w14:textId="10EB59A7" w:rsid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Footpaths </w:t>
      </w:r>
    </w:p>
    <w:p w14:paraId="5AEDABF0" w14:textId="6A8104D0" w:rsidR="001B70C2" w:rsidRDefault="00301711" w:rsidP="00301711">
      <w:pPr>
        <w:pStyle w:val="ListParagraph"/>
        <w:ind w:left="1004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Update to be provided at the next meeting </w:t>
      </w:r>
    </w:p>
    <w:p w14:paraId="72A28A42" w14:textId="77777777" w:rsidR="00301711" w:rsidRPr="00301711" w:rsidRDefault="00301711" w:rsidP="00301711">
      <w:pPr>
        <w:pStyle w:val="ListParagraph"/>
        <w:ind w:left="1004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4EE398EB" w14:textId="363BEBF2" w:rsidR="00CC1B48" w:rsidRDefault="00CC1B48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Police Liaison </w:t>
      </w:r>
    </w:p>
    <w:p w14:paraId="33D76D18" w14:textId="74E80908" w:rsidR="00301711" w:rsidRPr="00301711" w:rsidRDefault="00301711" w:rsidP="00301711">
      <w:pPr>
        <w:widowControl w:val="0"/>
        <w:autoSpaceDE w:val="0"/>
        <w:autoSpaceDN w:val="0"/>
        <w:adjustRightInd w:val="0"/>
        <w:spacing w:after="80" w:line="240" w:lineRule="auto"/>
        <w:ind w:left="1004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Cllrs </w:t>
      </w:r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>S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proofErr w:type="gramStart"/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>C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rossman </w:t>
      </w:r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and</w:t>
      </w:r>
      <w:proofErr w:type="gramEnd"/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VL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>R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oxby</w:t>
      </w:r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advised that they would be attending a Police Cluster meeting at the Village Hall on the 9</w:t>
      </w:r>
      <w:r w:rsidRPr="00301711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US"/>
        </w:rPr>
        <w:t>th</w:t>
      </w:r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July </w:t>
      </w:r>
    </w:p>
    <w:p w14:paraId="14D078C2" w14:textId="1C0B8D69" w:rsidR="0011494F" w:rsidRPr="00301711" w:rsidRDefault="0011494F" w:rsidP="001149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Meetings – </w:t>
      </w:r>
      <w:r w:rsidRPr="0011494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To note feedback from meetings attended since the meeting </w:t>
      </w:r>
      <w:r w:rsidR="00CC1B48">
        <w:rPr>
          <w:rFonts w:ascii="Calibri" w:eastAsia="Times New Roman" w:hAnsi="Calibri" w:cs="Times New Roman"/>
          <w:bCs/>
          <w:sz w:val="24"/>
          <w:szCs w:val="24"/>
          <w:lang w:val="en-US"/>
        </w:rPr>
        <w:t>8</w:t>
      </w:r>
      <w:r w:rsidR="00CC1B48" w:rsidRPr="00CC1B48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US"/>
        </w:rPr>
        <w:t>th</w:t>
      </w:r>
      <w:r w:rsidR="00CC1B48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May 2019</w:t>
      </w:r>
      <w:r w:rsidRPr="0011494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and to note attendance to take place at meetings during </w:t>
      </w:r>
      <w:r w:rsidR="001B70C2">
        <w:rPr>
          <w:rFonts w:ascii="Calibri" w:eastAsia="Times New Roman" w:hAnsi="Calibri" w:cs="Times New Roman"/>
          <w:bCs/>
          <w:sz w:val="24"/>
          <w:szCs w:val="24"/>
          <w:lang w:val="en-US"/>
        </w:rPr>
        <w:t>July / August 2019</w:t>
      </w:r>
      <w:r w:rsidRPr="0011494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023CBCDB" w14:textId="371988C0" w:rsidR="00301711" w:rsidRDefault="00301711" w:rsidP="00301711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Chairman </w:t>
      </w:r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>A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301711">
        <w:rPr>
          <w:rFonts w:ascii="Calibri" w:eastAsia="Times New Roman" w:hAnsi="Calibri" w:cs="Times New Roman"/>
          <w:bCs/>
          <w:sz w:val="24"/>
          <w:szCs w:val="24"/>
          <w:lang w:val="en-US"/>
        </w:rPr>
        <w:t>G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abbott attended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Tatton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show and met with the Mayor of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Knutsford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and a representative from Ollerton PC</w:t>
      </w:r>
    </w:p>
    <w:p w14:paraId="59FCAC1E" w14:textId="74E048AE" w:rsidR="00301711" w:rsidRPr="00301711" w:rsidRDefault="00301711" w:rsidP="00301711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Cllr V L Roxby attended an HS2 meeting at Mere – nothing relevant to report for the Parish </w:t>
      </w:r>
    </w:p>
    <w:p w14:paraId="3AFDB9FC" w14:textId="77777777" w:rsidR="00CC1B48" w:rsidRPr="0011494F" w:rsidRDefault="00CC1B48" w:rsidP="00CC1B48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1CB560CD" w14:textId="20036B6A" w:rsidR="0011494F" w:rsidRPr="0011494F" w:rsidRDefault="0011494F" w:rsidP="00114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receive any items for inclusion in the agenda for the next meeting, proposed to be held at 7.30pm </w:t>
      </w:r>
      <w:r w:rsidRPr="00527458">
        <w:rPr>
          <w:rFonts w:ascii="Calibri" w:eastAsia="Times New Roman" w:hAnsi="Calibri" w:cs="Times New Roman"/>
          <w:b/>
          <w:sz w:val="24"/>
          <w:szCs w:val="24"/>
          <w:lang w:val="en-US"/>
        </w:rPr>
        <w:t>on Wednesday</w:t>
      </w:r>
      <w:r w:rsidR="00EF70A6" w:rsidRPr="0052745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4</w:t>
      </w:r>
      <w:r w:rsidR="00EF70A6" w:rsidRPr="00527458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r w:rsidRPr="0052745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534390">
        <w:rPr>
          <w:rFonts w:ascii="Calibri" w:eastAsia="Times New Roman" w:hAnsi="Calibri" w:cs="Times New Roman"/>
          <w:b/>
          <w:sz w:val="24"/>
          <w:szCs w:val="24"/>
          <w:lang w:val="en-US"/>
        </w:rPr>
        <w:t>September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2019 in the Committee Room at Plumley Village Hall  </w:t>
      </w:r>
    </w:p>
    <w:p w14:paraId="6ACF5401" w14:textId="2B03AA40" w:rsidR="0011494F" w:rsidRDefault="0011494F" w:rsidP="00FF6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</w:pPr>
      <w:r w:rsidRPr="00FF6A34">
        <w:rPr>
          <w:rFonts w:ascii="Calibri" w:eastAsia="Times New Roman" w:hAnsi="Calibri" w:cs="Times New Roman"/>
          <w:b/>
          <w:sz w:val="24"/>
          <w:szCs w:val="24"/>
          <w:lang w:val="en-US"/>
        </w:rPr>
        <w:t>Close Meeting</w:t>
      </w:r>
    </w:p>
    <w:sectPr w:rsidR="0011494F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461D9"/>
    <w:rsid w:val="00090B5F"/>
    <w:rsid w:val="0011494F"/>
    <w:rsid w:val="001B70C2"/>
    <w:rsid w:val="00301711"/>
    <w:rsid w:val="003170B0"/>
    <w:rsid w:val="00527458"/>
    <w:rsid w:val="00534390"/>
    <w:rsid w:val="00822C66"/>
    <w:rsid w:val="00AA6D48"/>
    <w:rsid w:val="00B27E45"/>
    <w:rsid w:val="00BC7793"/>
    <w:rsid w:val="00C77AB1"/>
    <w:rsid w:val="00CC1B48"/>
    <w:rsid w:val="00DD3E2F"/>
    <w:rsid w:val="00E72C5F"/>
    <w:rsid w:val="00EF70A6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2019-02-28T08:44:00Z</cp:lastPrinted>
  <dcterms:created xsi:type="dcterms:W3CDTF">2019-06-26T13:14:00Z</dcterms:created>
  <dcterms:modified xsi:type="dcterms:W3CDTF">2019-06-27T08:31:00Z</dcterms:modified>
</cp:coreProperties>
</file>